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52F" w:rsidRPr="001F689F" w:rsidRDefault="00550F90" w:rsidP="005736E0">
      <w:pPr>
        <w:pStyle w:val="NoSpacing"/>
        <w:jc w:val="center"/>
        <w:rPr>
          <w:rFonts w:eastAsia="Times New Roman" w:cs="Arial"/>
          <w:b/>
          <w:bCs/>
          <w:color w:val="0070C0"/>
          <w:sz w:val="36"/>
          <w:szCs w:val="36"/>
        </w:rPr>
      </w:pPr>
      <w:r w:rsidRPr="001F689F">
        <w:rPr>
          <w:rFonts w:eastAsia="Times New Roman" w:cs="Arial"/>
          <w:b/>
          <w:bCs/>
          <w:color w:val="0070C0"/>
          <w:sz w:val="36"/>
          <w:szCs w:val="36"/>
        </w:rPr>
        <w:t>WORKSHOPS &amp; EVENTS</w:t>
      </w:r>
      <w:r w:rsidR="001F689F">
        <w:rPr>
          <w:rFonts w:eastAsia="Times New Roman" w:cs="Arial"/>
          <w:b/>
          <w:bCs/>
          <w:color w:val="0070C0"/>
          <w:sz w:val="36"/>
          <w:szCs w:val="36"/>
        </w:rPr>
        <w:t xml:space="preserve">, </w:t>
      </w:r>
      <w:r w:rsidRPr="001F689F">
        <w:rPr>
          <w:rFonts w:eastAsia="Times New Roman" w:cs="Arial"/>
          <w:b/>
          <w:bCs/>
          <w:color w:val="0070C0"/>
          <w:sz w:val="36"/>
          <w:szCs w:val="36"/>
        </w:rPr>
        <w:t>2016</w:t>
      </w:r>
      <w:r w:rsidR="001F689F">
        <w:rPr>
          <w:rFonts w:eastAsia="Times New Roman" w:cs="Arial"/>
          <w:b/>
          <w:bCs/>
          <w:color w:val="0070C0"/>
          <w:sz w:val="36"/>
          <w:szCs w:val="36"/>
        </w:rPr>
        <w:t>-2017</w:t>
      </w:r>
      <w:r w:rsidR="00DB33C2">
        <w:rPr>
          <w:rFonts w:eastAsia="Times New Roman" w:cs="Arial"/>
          <w:b/>
          <w:bCs/>
          <w:color w:val="0070C0"/>
          <w:sz w:val="36"/>
          <w:szCs w:val="36"/>
        </w:rPr>
        <w:t xml:space="preserve"> </w:t>
      </w:r>
      <w:r w:rsidR="00DB33C2" w:rsidRPr="001E1674">
        <w:rPr>
          <w:rFonts w:eastAsia="Times New Roman" w:cs="Arial"/>
          <w:b/>
          <w:bCs/>
          <w:color w:val="0070C0"/>
          <w:sz w:val="36"/>
          <w:szCs w:val="36"/>
          <w:highlight w:val="yellow"/>
        </w:rPr>
        <w:t>(updated 9/1/201</w:t>
      </w:r>
      <w:bookmarkStart w:id="0" w:name="_GoBack"/>
      <w:bookmarkEnd w:id="0"/>
      <w:r w:rsidR="00DB33C2" w:rsidRPr="001E1674">
        <w:rPr>
          <w:rFonts w:eastAsia="Times New Roman" w:cs="Arial"/>
          <w:b/>
          <w:bCs/>
          <w:color w:val="0070C0"/>
          <w:sz w:val="36"/>
          <w:szCs w:val="36"/>
          <w:highlight w:val="yellow"/>
        </w:rPr>
        <w:t>6)</w:t>
      </w:r>
    </w:p>
    <w:p w:rsidR="00C4452C" w:rsidRPr="006A6E51" w:rsidRDefault="00C4452C" w:rsidP="005736E0">
      <w:pPr>
        <w:pStyle w:val="NoSpacing"/>
        <w:rPr>
          <w:b/>
        </w:rPr>
      </w:pPr>
    </w:p>
    <w:p w:rsidR="003D652F" w:rsidRPr="009E36B4" w:rsidRDefault="003D652F" w:rsidP="005736E0">
      <w:pPr>
        <w:pStyle w:val="NoSpacing"/>
      </w:pPr>
      <w:r w:rsidRPr="009E36B4">
        <w:t>This list includes workshops related to re</w:t>
      </w:r>
      <w:r w:rsidR="00AC581F" w:rsidRPr="009E36B4">
        <w:t xml:space="preserve">search and community engagement, particularly those </w:t>
      </w:r>
      <w:r w:rsidRPr="009E36B4">
        <w:t>offered by offices with</w:t>
      </w:r>
      <w:r w:rsidR="00AC581F" w:rsidRPr="009E36B4">
        <w:t>in</w:t>
      </w:r>
      <w:r w:rsidRPr="009E36B4">
        <w:t xml:space="preserve"> the Office of Research and Economic Development. More may be added as the fall semester progresses, so faculty are encourage</w:t>
      </w:r>
      <w:r w:rsidR="00550F90" w:rsidRPr="009E36B4">
        <w:t>d</w:t>
      </w:r>
      <w:r w:rsidRPr="009E36B4">
        <w:t xml:space="preserve"> to check websites and emails for ad</w:t>
      </w:r>
      <w:r w:rsidR="000F7F19">
        <w:t xml:space="preserve">ditional opportunities - </w:t>
      </w:r>
      <w:r w:rsidR="009E36B4">
        <w:t>h</w:t>
      </w:r>
      <w:r w:rsidRPr="009E36B4">
        <w:t>ttp://research.uncg.edu/events/</w:t>
      </w:r>
    </w:p>
    <w:p w:rsidR="001F689F" w:rsidRDefault="001F689F" w:rsidP="005736E0">
      <w:pPr>
        <w:pStyle w:val="NoSpacing"/>
        <w:rPr>
          <w:rFonts w:eastAsia="Times New Roman" w:cs="Arial"/>
          <w:b/>
          <w:bCs/>
          <w:color w:val="0070C0"/>
        </w:rPr>
      </w:pPr>
    </w:p>
    <w:p w:rsidR="0054572E" w:rsidRDefault="0054572E" w:rsidP="005736E0">
      <w:pPr>
        <w:pStyle w:val="NoSpacing"/>
        <w:rPr>
          <w:rFonts w:eastAsia="Times New Roman" w:cs="Arial"/>
          <w:b/>
          <w:bCs/>
          <w:color w:val="0070C0"/>
        </w:rPr>
      </w:pPr>
    </w:p>
    <w:p w:rsidR="00724D95" w:rsidRDefault="00724D95" w:rsidP="00724D95">
      <w:pPr>
        <w:pStyle w:val="NoSpacing"/>
        <w:rPr>
          <w:rFonts w:eastAsia="Times New Roman" w:cs="Arial"/>
          <w:b/>
          <w:bCs/>
          <w:color w:val="0070C0"/>
          <w:sz w:val="28"/>
          <w:szCs w:val="28"/>
        </w:rPr>
      </w:pPr>
      <w:r w:rsidRPr="00B053DA">
        <w:rPr>
          <w:rFonts w:eastAsia="Times New Roman" w:cs="Arial"/>
          <w:b/>
          <w:bCs/>
          <w:color w:val="0070C0"/>
          <w:sz w:val="28"/>
          <w:szCs w:val="28"/>
        </w:rPr>
        <w:t xml:space="preserve">Introduction to Online Surveys using </w:t>
      </w:r>
      <w:proofErr w:type="spellStart"/>
      <w:r w:rsidRPr="00B053DA">
        <w:rPr>
          <w:rFonts w:eastAsia="Times New Roman" w:cs="Arial"/>
          <w:b/>
          <w:bCs/>
          <w:color w:val="0070C0"/>
          <w:sz w:val="28"/>
          <w:szCs w:val="28"/>
        </w:rPr>
        <w:t>Qualtrics</w:t>
      </w:r>
      <w:proofErr w:type="spellEnd"/>
    </w:p>
    <w:p w:rsidR="00724D95" w:rsidRPr="00C4037D" w:rsidRDefault="00724D95" w:rsidP="00724D95">
      <w:pPr>
        <w:spacing w:after="0" w:line="240" w:lineRule="auto"/>
      </w:pPr>
      <w:r>
        <w:t xml:space="preserve">Tues., </w:t>
      </w:r>
      <w:r w:rsidRPr="00C4037D">
        <w:t>9/6/2016, 2:00-3:30 pm, 112 Forney</w:t>
      </w:r>
    </w:p>
    <w:p w:rsidR="00724D95" w:rsidRPr="00C4037D" w:rsidRDefault="00724D95" w:rsidP="00724D95">
      <w:pPr>
        <w:spacing w:after="0" w:line="240" w:lineRule="auto"/>
      </w:pPr>
      <w:r>
        <w:t xml:space="preserve">Mon., </w:t>
      </w:r>
      <w:r w:rsidRPr="00C4037D">
        <w:t xml:space="preserve">10/3/2016, 3:00-4:30 pm </w:t>
      </w:r>
    </w:p>
    <w:p w:rsidR="00724D95" w:rsidRPr="00C4037D" w:rsidRDefault="00724D95" w:rsidP="00724D95">
      <w:pPr>
        <w:spacing w:after="0" w:line="240" w:lineRule="auto"/>
      </w:pPr>
      <w:r>
        <w:t>Wed., 11/2</w:t>
      </w:r>
      <w:r w:rsidRPr="00C4037D">
        <w:t>/2016, 3:00-4:30 pm, 112 Forney</w:t>
      </w:r>
    </w:p>
    <w:p w:rsidR="00724D95" w:rsidRPr="00C4037D" w:rsidRDefault="00724D95" w:rsidP="00724D95">
      <w:pPr>
        <w:spacing w:after="0" w:line="240" w:lineRule="auto"/>
      </w:pPr>
      <w:r w:rsidRPr="00C4037D">
        <w:t xml:space="preserve">This class provides an introduction to online surveys using </w:t>
      </w:r>
      <w:proofErr w:type="spellStart"/>
      <w:r w:rsidRPr="00C4037D">
        <w:t>Qualtrics</w:t>
      </w:r>
      <w:proofErr w:type="spellEnd"/>
      <w:r w:rsidRPr="00C4037D">
        <w:t xml:space="preserve">. Topics include survey creation, survey collaboration, question types, survey distribution and results/reporting. </w:t>
      </w:r>
      <w:proofErr w:type="spellStart"/>
      <w:r w:rsidRPr="00C4037D">
        <w:t>Qualtrics</w:t>
      </w:r>
      <w:proofErr w:type="spellEnd"/>
      <w:r w:rsidRPr="00C4037D">
        <w:t xml:space="preserve"> is an online survey tool available for use by all UNCG students, faculty, and staff. Students must have a faculty or staff sponsor, but there is no cost to the student or sponsor. Open to UNCG faculty, staff and students only.</w:t>
      </w:r>
    </w:p>
    <w:p w:rsidR="00724D95" w:rsidRDefault="00724D95" w:rsidP="00724D95">
      <w:pPr>
        <w:spacing w:after="0" w:line="240" w:lineRule="auto"/>
      </w:pPr>
      <w:r>
        <w:t xml:space="preserve">Register at </w:t>
      </w:r>
      <w:hyperlink r:id="rId6" w:history="1">
        <w:r w:rsidRPr="00C4037D">
          <w:t>https://workshops.uncg.edu</w:t>
        </w:r>
      </w:hyperlink>
    </w:p>
    <w:p w:rsidR="00724D95" w:rsidRDefault="00724D95" w:rsidP="00724D95">
      <w:pPr>
        <w:pStyle w:val="NoSpacing"/>
      </w:pPr>
    </w:p>
    <w:p w:rsidR="00EB51FA" w:rsidRPr="00724D95" w:rsidRDefault="00EB51FA" w:rsidP="00724D95">
      <w:pPr>
        <w:pStyle w:val="NoSpacing"/>
      </w:pPr>
    </w:p>
    <w:p w:rsidR="00724D95" w:rsidRPr="00724D95" w:rsidRDefault="00724D95" w:rsidP="00724D95">
      <w:pPr>
        <w:pStyle w:val="NoSpacing"/>
        <w:rPr>
          <w:rFonts w:eastAsia="Times New Roman" w:cs="Arial"/>
          <w:b/>
          <w:bCs/>
          <w:color w:val="0070C0"/>
          <w:sz w:val="28"/>
          <w:szCs w:val="28"/>
        </w:rPr>
      </w:pPr>
      <w:r w:rsidRPr="00724D95">
        <w:rPr>
          <w:rFonts w:eastAsia="Times New Roman" w:cs="Arial"/>
          <w:b/>
          <w:bCs/>
          <w:color w:val="0070C0"/>
          <w:sz w:val="28"/>
          <w:szCs w:val="28"/>
        </w:rPr>
        <w:t xml:space="preserve">Intermediate </w:t>
      </w:r>
      <w:proofErr w:type="spellStart"/>
      <w:r w:rsidRPr="00724D95">
        <w:rPr>
          <w:rFonts w:eastAsia="Times New Roman" w:cs="Arial"/>
          <w:b/>
          <w:bCs/>
          <w:color w:val="0070C0"/>
          <w:sz w:val="28"/>
          <w:szCs w:val="28"/>
        </w:rPr>
        <w:t>Qualtrics</w:t>
      </w:r>
      <w:proofErr w:type="spellEnd"/>
    </w:p>
    <w:p w:rsidR="00724D95" w:rsidRPr="00724D95" w:rsidRDefault="00724D95" w:rsidP="00724D95">
      <w:pPr>
        <w:pStyle w:val="NoSpacing"/>
      </w:pPr>
      <w:r w:rsidRPr="00724D95">
        <w:t>Tues., 9/20/2016, 2:00-3:30 pm, 112 Forney</w:t>
      </w:r>
    </w:p>
    <w:p w:rsidR="00724D95" w:rsidRDefault="00724D95" w:rsidP="00724D95">
      <w:pPr>
        <w:pStyle w:val="NoSpacing"/>
      </w:pPr>
      <w:r w:rsidRPr="00724D95">
        <w:t xml:space="preserve">This 90 minute workshop focuses on some of the common but slightly more advanced features that are only mentioned in the introductory class. Topics include: customizing survey templates, working with survey blocks, using panels for e-mail invitations and piping custom text to your survey questions. Attendees will also have a chance to ask questions on any other </w:t>
      </w:r>
      <w:proofErr w:type="spellStart"/>
      <w:r w:rsidRPr="00724D95">
        <w:t>Qualtrics</w:t>
      </w:r>
      <w:proofErr w:type="spellEnd"/>
      <w:r w:rsidRPr="00724D95">
        <w:t xml:space="preserve"> features.</w:t>
      </w:r>
    </w:p>
    <w:p w:rsidR="00724D95" w:rsidRDefault="00724D95" w:rsidP="00724D95">
      <w:pPr>
        <w:pStyle w:val="NoSpacing"/>
      </w:pPr>
      <w:r>
        <w:t xml:space="preserve">NOTE: </w:t>
      </w:r>
      <w:r w:rsidRPr="00724D95">
        <w:t>It is recommended that users take “Introduction to O</w:t>
      </w:r>
      <w:r>
        <w:t>nline Surveys U</w:t>
      </w:r>
      <w:r w:rsidRPr="00724D95">
        <w:t xml:space="preserve">sing </w:t>
      </w:r>
      <w:proofErr w:type="spellStart"/>
      <w:r w:rsidRPr="00724D95">
        <w:t>Qualtrics</w:t>
      </w:r>
      <w:proofErr w:type="spellEnd"/>
      <w:r w:rsidRPr="00724D95">
        <w:t>” prior to enrolling for this workshop.</w:t>
      </w:r>
      <w:r>
        <w:t xml:space="preserve"> </w:t>
      </w:r>
      <w:r>
        <w:t xml:space="preserve">Register at </w:t>
      </w:r>
      <w:hyperlink r:id="rId7" w:history="1">
        <w:r w:rsidRPr="00C4037D">
          <w:t>https://workshops.uncg.edu</w:t>
        </w:r>
      </w:hyperlink>
    </w:p>
    <w:p w:rsidR="00724D95" w:rsidRDefault="00724D95" w:rsidP="00724D95">
      <w:pPr>
        <w:pStyle w:val="NoSpacing"/>
      </w:pPr>
    </w:p>
    <w:p w:rsidR="00EB51FA" w:rsidRDefault="00EB51FA" w:rsidP="00724D95">
      <w:pPr>
        <w:pStyle w:val="NoSpacing"/>
      </w:pPr>
    </w:p>
    <w:p w:rsidR="00724D95" w:rsidRPr="005736E0" w:rsidRDefault="00724D95" w:rsidP="00724D95">
      <w:pPr>
        <w:pStyle w:val="NoSpacing"/>
        <w:rPr>
          <w:rFonts w:eastAsia="Times New Roman" w:cs="Arial"/>
          <w:b/>
          <w:bCs/>
          <w:color w:val="0070C0"/>
          <w:sz w:val="28"/>
          <w:szCs w:val="28"/>
        </w:rPr>
      </w:pPr>
      <w:r w:rsidRPr="005736E0">
        <w:rPr>
          <w:rFonts w:eastAsia="Times New Roman" w:cs="Arial"/>
          <w:b/>
          <w:bCs/>
          <w:color w:val="0070C0"/>
          <w:sz w:val="28"/>
          <w:szCs w:val="28"/>
        </w:rPr>
        <w:t>Integration of Research into the Curriculum #1: Value of Undergraduate Research</w:t>
      </w:r>
    </w:p>
    <w:p w:rsidR="00724D95" w:rsidRDefault="00724D95" w:rsidP="00724D95">
      <w:pPr>
        <w:spacing w:after="0" w:line="240" w:lineRule="auto"/>
      </w:pPr>
      <w:r>
        <w:t xml:space="preserve">Wed., 9/7, </w:t>
      </w:r>
      <w:r w:rsidR="00540107">
        <w:t xml:space="preserve">2016, </w:t>
      </w:r>
      <w:r>
        <w:t>1:00-2:00, Faculty Center</w:t>
      </w:r>
    </w:p>
    <w:p w:rsidR="00724D95" w:rsidRDefault="00724D95" w:rsidP="00724D95">
      <w:pPr>
        <w:spacing w:after="0" w:line="240" w:lineRule="auto"/>
      </w:pPr>
      <w:r>
        <w:t xml:space="preserve">This workshop will provide general background information about the High Impact Practice of undergraduate research, and its benefits to students and faculty.  The focus will be on cultivating research-ready juniors and seniors through the intentional integration of research skills development into the curriculum.  The program will provide an introduction to other workshops in the series, including lower and intermediate course modifications to include research, scaffolding research through the curriculum, and assessment.  Register at </w:t>
      </w:r>
      <w:r w:rsidRPr="00724D95">
        <w:t>https://workshops.uncg.edu</w:t>
      </w:r>
      <w:r>
        <w:t>.</w:t>
      </w:r>
    </w:p>
    <w:p w:rsidR="00724D95" w:rsidRDefault="00724D95" w:rsidP="00724D95">
      <w:pPr>
        <w:spacing w:after="0" w:line="240" w:lineRule="auto"/>
      </w:pPr>
    </w:p>
    <w:p w:rsidR="00EB51FA" w:rsidRDefault="00EB51FA" w:rsidP="00724D95">
      <w:pPr>
        <w:spacing w:after="0" w:line="240" w:lineRule="auto"/>
      </w:pPr>
    </w:p>
    <w:p w:rsidR="00724D95" w:rsidRPr="005736E0" w:rsidRDefault="00724D95" w:rsidP="00724D95">
      <w:pPr>
        <w:pStyle w:val="NoSpacing"/>
        <w:rPr>
          <w:rFonts w:eastAsia="Times New Roman" w:cs="Arial"/>
          <w:b/>
          <w:bCs/>
          <w:color w:val="0070C0"/>
          <w:sz w:val="28"/>
          <w:szCs w:val="28"/>
        </w:rPr>
      </w:pPr>
      <w:r w:rsidRPr="005736E0">
        <w:rPr>
          <w:rFonts w:eastAsia="Times New Roman" w:cs="Arial"/>
          <w:b/>
          <w:bCs/>
          <w:color w:val="0070C0"/>
          <w:sz w:val="28"/>
          <w:szCs w:val="28"/>
        </w:rPr>
        <w:t>Dialogues on Undergraduate Research: Mentoring Undergraduates in Research</w:t>
      </w:r>
    </w:p>
    <w:p w:rsidR="00724D95" w:rsidRPr="006A6E51" w:rsidRDefault="00724D95" w:rsidP="00724D95">
      <w:pPr>
        <w:pStyle w:val="NoSpacing"/>
        <w:rPr>
          <w:rFonts w:eastAsia="Times New Roman" w:cs="Arial"/>
        </w:rPr>
      </w:pPr>
      <w:r w:rsidRPr="006A6E51">
        <w:rPr>
          <w:rFonts w:eastAsia="Times New Roman" w:cs="Arial"/>
        </w:rPr>
        <w:t>Wed., 9/14,</w:t>
      </w:r>
      <w:r w:rsidR="00540107">
        <w:rPr>
          <w:rFonts w:eastAsia="Times New Roman" w:cs="Arial"/>
        </w:rPr>
        <w:t xml:space="preserve"> 2016, </w:t>
      </w:r>
      <w:r w:rsidRPr="006A6E51">
        <w:rPr>
          <w:rFonts w:eastAsia="Times New Roman" w:cs="Arial"/>
        </w:rPr>
        <w:t>1:00-3:00, Faculty Center</w:t>
      </w:r>
    </w:p>
    <w:p w:rsidR="00724D95" w:rsidRDefault="00724D95" w:rsidP="00724D95">
      <w:pPr>
        <w:pStyle w:val="NoSpacing"/>
      </w:pPr>
      <w:r w:rsidRPr="006A6E51">
        <w:rPr>
          <w:rFonts w:cs="Arial"/>
          <w:color w:val="222222"/>
        </w:rPr>
        <w:t xml:space="preserve">This workshop will focus on the basics of research at the undergraduate level from the faculty perspective.  We will discuss student and faculty benefits and expectations, as well as tips for engaging students in meaningful scholarly experiences.  Designed for all faculty interested in mentoring undergraduates. Register at </w:t>
      </w:r>
      <w:r w:rsidR="00540107" w:rsidRPr="00540107">
        <w:t>https://workshops.uncg.edu</w:t>
      </w:r>
      <w:r w:rsidR="00540107">
        <w:t>.</w:t>
      </w:r>
    </w:p>
    <w:p w:rsidR="00540107" w:rsidRPr="00366E51" w:rsidRDefault="00540107" w:rsidP="00724D95">
      <w:pPr>
        <w:pStyle w:val="NoSpacing"/>
        <w:rPr>
          <w:rFonts w:eastAsia="Times New Roman" w:cs="Arial"/>
          <w:b/>
          <w:bCs/>
          <w:color w:val="0070C0"/>
        </w:rPr>
      </w:pPr>
    </w:p>
    <w:p w:rsidR="00EB51FA" w:rsidRPr="00366E51" w:rsidRDefault="00EB51FA" w:rsidP="00724D95">
      <w:pPr>
        <w:pStyle w:val="NoSpacing"/>
        <w:rPr>
          <w:rFonts w:eastAsia="Times New Roman" w:cs="Arial"/>
          <w:b/>
          <w:bCs/>
          <w:color w:val="0070C0"/>
        </w:rPr>
      </w:pPr>
    </w:p>
    <w:p w:rsidR="00540107" w:rsidRDefault="00540107" w:rsidP="00724D95">
      <w:pPr>
        <w:pStyle w:val="NoSpacing"/>
      </w:pPr>
      <w:r w:rsidRPr="00540107">
        <w:rPr>
          <w:rFonts w:eastAsia="Times New Roman" w:cs="Arial"/>
          <w:b/>
          <w:bCs/>
          <w:color w:val="0070C0"/>
          <w:sz w:val="28"/>
          <w:szCs w:val="28"/>
        </w:rPr>
        <w:t>Intro to</w:t>
      </w:r>
      <w:r>
        <w:t xml:space="preserve"> </w:t>
      </w:r>
      <w:r w:rsidRPr="00540107">
        <w:rPr>
          <w:rFonts w:eastAsia="Times New Roman" w:cs="Arial"/>
          <w:b/>
          <w:bCs/>
          <w:color w:val="0070C0"/>
          <w:sz w:val="28"/>
          <w:szCs w:val="28"/>
        </w:rPr>
        <w:t>SPSS</w:t>
      </w:r>
    </w:p>
    <w:p w:rsidR="00540107" w:rsidRDefault="00540107" w:rsidP="00724D95">
      <w:pPr>
        <w:pStyle w:val="NoSpacing"/>
      </w:pPr>
      <w:r>
        <w:t>Wed., 9/14, 2016, 2:00-3:30 pm, 112 Forney</w:t>
      </w:r>
    </w:p>
    <w:p w:rsidR="00540107" w:rsidRDefault="00540107" w:rsidP="00724D95">
      <w:pPr>
        <w:pStyle w:val="NoSpacing"/>
      </w:pPr>
      <w:r>
        <w:t>Mon., 9/26, 2016, 2:00-3:30 pm, 112 Forney</w:t>
      </w:r>
    </w:p>
    <w:p w:rsidR="00540107" w:rsidRDefault="00540107" w:rsidP="00724D95">
      <w:pPr>
        <w:pStyle w:val="NoSpacing"/>
      </w:pPr>
      <w:r w:rsidRPr="00540107">
        <w:t>This class will get you started using SPSS for data management and statistical analysis. Topics include data entry, data manipulation and a basic introduction to analysis in SPSS. Open to UNCG Faculty, Staff and Students only.</w:t>
      </w:r>
      <w:r>
        <w:t xml:space="preserve"> Register at https://workshops.uncg.edu.</w:t>
      </w:r>
    </w:p>
    <w:p w:rsidR="00724D95" w:rsidRDefault="00724D95" w:rsidP="00724D95">
      <w:pPr>
        <w:pStyle w:val="NoSpacing"/>
        <w:rPr>
          <w:rFonts w:eastAsia="Times New Roman" w:cs="Arial"/>
          <w:b/>
          <w:bCs/>
          <w:color w:val="0070C0"/>
          <w:sz w:val="28"/>
          <w:szCs w:val="28"/>
        </w:rPr>
      </w:pPr>
    </w:p>
    <w:p w:rsidR="00366E51" w:rsidRDefault="00366E51" w:rsidP="00724D95">
      <w:pPr>
        <w:pStyle w:val="NoSpacing"/>
        <w:rPr>
          <w:rFonts w:eastAsia="Times New Roman" w:cs="Arial"/>
          <w:b/>
          <w:bCs/>
          <w:color w:val="0070C0"/>
          <w:sz w:val="28"/>
          <w:szCs w:val="28"/>
        </w:rPr>
      </w:pPr>
    </w:p>
    <w:p w:rsidR="00724D95" w:rsidRPr="005736E0" w:rsidRDefault="00724D95" w:rsidP="00724D95">
      <w:pPr>
        <w:pStyle w:val="NoSpacing"/>
        <w:rPr>
          <w:rFonts w:eastAsia="Times New Roman" w:cs="Arial"/>
          <w:b/>
          <w:bCs/>
          <w:color w:val="0070C0"/>
          <w:sz w:val="28"/>
          <w:szCs w:val="28"/>
        </w:rPr>
      </w:pPr>
      <w:r w:rsidRPr="005736E0">
        <w:rPr>
          <w:rFonts w:eastAsia="Times New Roman" w:cs="Arial"/>
          <w:b/>
          <w:bCs/>
          <w:color w:val="0070C0"/>
          <w:sz w:val="28"/>
          <w:szCs w:val="28"/>
        </w:rPr>
        <w:t>Connecting To and Documenting Community-Engaged Scholarship at UNCG</w:t>
      </w:r>
    </w:p>
    <w:p w:rsidR="00724D95" w:rsidRPr="006A6E51" w:rsidRDefault="00724D95" w:rsidP="00724D95">
      <w:pPr>
        <w:pStyle w:val="NoSpacing"/>
      </w:pPr>
      <w:r>
        <w:t xml:space="preserve">Thurs., </w:t>
      </w:r>
      <w:r w:rsidRPr="006A6E51">
        <w:t>9/15/2016, 12:00-1:00 pm, 2603 MHRA</w:t>
      </w:r>
    </w:p>
    <w:p w:rsidR="00724D95" w:rsidRDefault="00724D95" w:rsidP="00724D95">
      <w:pPr>
        <w:pStyle w:val="NoSpacing"/>
      </w:pPr>
      <w:r>
        <w:t xml:space="preserve">Wed., </w:t>
      </w:r>
      <w:r w:rsidRPr="006A6E51">
        <w:t>11/30/2016. 12:00-1:00 pm, 2603 MHRA</w:t>
      </w:r>
    </w:p>
    <w:p w:rsidR="00724D95" w:rsidRPr="006A6E51" w:rsidRDefault="00724D95" w:rsidP="00724D95">
      <w:pPr>
        <w:pStyle w:val="NoSpacing"/>
      </w:pPr>
      <w:r>
        <w:t>Wed., 4/5/2016, 12:00-1:00 pm, 1607 MHRA</w:t>
      </w:r>
    </w:p>
    <w:p w:rsidR="00724D95" w:rsidRDefault="00724D95" w:rsidP="00724D95">
      <w:pPr>
        <w:pStyle w:val="NoSpacing"/>
      </w:pPr>
      <w:r w:rsidRPr="006A6E51">
        <w:t xml:space="preserve">UNCG supports community-engaged teaching, research, and service. This brown bag will provide a brief overview of community engagement at UNCG. We will focus on best practices for identifying collaborators within the community, how to get the word out about your community engagement, and how to plan for documenting your community engagement for promotion, tenure, and/or annual reviews. The Institute for Community Engagement and Economic Engagement also creates and curates various resources that are available online at http://communityengagement.uncg.edu. </w:t>
      </w:r>
      <w:r w:rsidRPr="006A6E51">
        <w:rPr>
          <w:rFonts w:eastAsia="Times New Roman" w:cs="Times New Roman"/>
        </w:rPr>
        <w:t>Register at</w:t>
      </w:r>
      <w:r w:rsidRPr="006A6E51">
        <w:t xml:space="preserve"> </w:t>
      </w:r>
      <w:r w:rsidRPr="005736E0">
        <w:t>https://workshops.uncg.edu</w:t>
      </w:r>
    </w:p>
    <w:p w:rsidR="00724D95" w:rsidRPr="006A6E51" w:rsidRDefault="00724D95" w:rsidP="00724D95">
      <w:pPr>
        <w:pStyle w:val="NoSpacing"/>
      </w:pPr>
    </w:p>
    <w:p w:rsidR="00366E51" w:rsidRDefault="00366E51" w:rsidP="005736E0">
      <w:pPr>
        <w:pStyle w:val="NoSpacing"/>
        <w:rPr>
          <w:rFonts w:eastAsia="Times New Roman" w:cs="Arial"/>
          <w:b/>
          <w:bCs/>
          <w:color w:val="0070C0"/>
          <w:sz w:val="28"/>
          <w:szCs w:val="28"/>
        </w:rPr>
      </w:pPr>
    </w:p>
    <w:p w:rsidR="006A6E51" w:rsidRPr="005736E0" w:rsidRDefault="00E2602B" w:rsidP="005736E0">
      <w:pPr>
        <w:pStyle w:val="NoSpacing"/>
        <w:rPr>
          <w:rFonts w:eastAsia="Times New Roman" w:cs="Arial"/>
          <w:b/>
          <w:bCs/>
          <w:color w:val="0070C0"/>
          <w:sz w:val="28"/>
          <w:szCs w:val="28"/>
        </w:rPr>
      </w:pPr>
      <w:r w:rsidRPr="005736E0">
        <w:rPr>
          <w:rFonts w:eastAsia="Times New Roman" w:cs="Arial"/>
          <w:b/>
          <w:bCs/>
          <w:color w:val="0070C0"/>
          <w:sz w:val="28"/>
          <w:szCs w:val="28"/>
        </w:rPr>
        <w:t>Show Me The Money! A Guide To and Through Grant-Seeking Databases</w:t>
      </w:r>
    </w:p>
    <w:p w:rsidR="006A6E51" w:rsidRPr="006A6E51" w:rsidRDefault="00C4037D" w:rsidP="005736E0">
      <w:pPr>
        <w:pStyle w:val="NoSpacing"/>
        <w:rPr>
          <w:rFonts w:eastAsia="Times New Roman" w:cs="Arial"/>
          <w:color w:val="222222"/>
        </w:rPr>
      </w:pPr>
      <w:r>
        <w:rPr>
          <w:rFonts w:eastAsia="Times New Roman" w:cs="Arial"/>
          <w:color w:val="222222"/>
        </w:rPr>
        <w:t xml:space="preserve">Friday, </w:t>
      </w:r>
      <w:r w:rsidR="006A6E51" w:rsidRPr="006A6E51">
        <w:rPr>
          <w:rFonts w:eastAsia="Times New Roman" w:cs="Arial"/>
          <w:color w:val="222222"/>
        </w:rPr>
        <w:t>9/16/2016, 11:00 am-1:00 pm. Curry 304</w:t>
      </w:r>
    </w:p>
    <w:p w:rsidR="006A6E51" w:rsidRPr="006A6E51" w:rsidRDefault="006A6E51" w:rsidP="005736E0">
      <w:pPr>
        <w:pStyle w:val="NoSpacing"/>
        <w:rPr>
          <w:rStyle w:val="Hyperlink"/>
        </w:rPr>
      </w:pPr>
      <w:r w:rsidRPr="006A6E51">
        <w:rPr>
          <w:rFonts w:eastAsia="Times New Roman" w:cs="Arial"/>
          <w:color w:val="222222"/>
        </w:rPr>
        <w:t xml:space="preserve">Faculty and graduate students often require external funding for research, scholarship, and creative activity. This workshop will explore how to get the most from grant seeking databases, including SPIN, </w:t>
      </w:r>
      <w:proofErr w:type="spellStart"/>
      <w:r w:rsidRPr="006A6E51">
        <w:rPr>
          <w:rFonts w:eastAsia="Times New Roman" w:cs="Arial"/>
          <w:color w:val="222222"/>
        </w:rPr>
        <w:t>GrantSelect</w:t>
      </w:r>
      <w:proofErr w:type="spellEnd"/>
      <w:r w:rsidRPr="006A6E51">
        <w:rPr>
          <w:rFonts w:eastAsia="Times New Roman" w:cs="Arial"/>
          <w:color w:val="222222"/>
        </w:rPr>
        <w:t xml:space="preserve">, Grant Advisor Plus, and the Foundation Center. Participants learn to search for possible funding opportunities, practice identifying eligibility, and realize the importance of key words.  Attendees will have opportunities to access databases and engage in searches related to their topic of interest. Presented by University Libraries and the Office of Sponsored Programs. </w:t>
      </w:r>
      <w:r w:rsidRPr="006A6E51">
        <w:rPr>
          <w:rFonts w:eastAsia="Times New Roman" w:cs="Times New Roman"/>
        </w:rPr>
        <w:t>Register at</w:t>
      </w:r>
      <w:r w:rsidRPr="006A6E51">
        <w:t xml:space="preserve"> https://workshops.uncg.edu</w:t>
      </w:r>
    </w:p>
    <w:p w:rsidR="001F689F" w:rsidRDefault="001F689F" w:rsidP="005736E0">
      <w:pPr>
        <w:pStyle w:val="NoSpacing"/>
        <w:rPr>
          <w:rFonts w:eastAsia="Times New Roman" w:cs="Arial"/>
          <w:b/>
          <w:bCs/>
          <w:color w:val="0070C0"/>
          <w:sz w:val="28"/>
          <w:szCs w:val="28"/>
        </w:rPr>
      </w:pPr>
    </w:p>
    <w:p w:rsidR="00366E51" w:rsidRDefault="00366E51" w:rsidP="005736E0">
      <w:pPr>
        <w:pStyle w:val="NoSpacing"/>
        <w:rPr>
          <w:rFonts w:eastAsia="Times New Roman" w:cs="Arial"/>
          <w:b/>
          <w:bCs/>
          <w:color w:val="0070C0"/>
          <w:sz w:val="28"/>
          <w:szCs w:val="28"/>
        </w:rPr>
      </w:pPr>
    </w:p>
    <w:p w:rsidR="00C27BAA" w:rsidRPr="005736E0" w:rsidRDefault="00D90943" w:rsidP="005736E0">
      <w:pPr>
        <w:pStyle w:val="NoSpacing"/>
        <w:rPr>
          <w:rFonts w:eastAsia="Times New Roman" w:cs="Arial"/>
          <w:b/>
          <w:bCs/>
          <w:color w:val="0070C0"/>
          <w:sz w:val="28"/>
          <w:szCs w:val="28"/>
        </w:rPr>
      </w:pPr>
      <w:r w:rsidRPr="005736E0">
        <w:rPr>
          <w:rFonts w:eastAsia="Times New Roman" w:cs="Arial"/>
          <w:b/>
          <w:bCs/>
          <w:color w:val="0070C0"/>
          <w:sz w:val="28"/>
          <w:szCs w:val="28"/>
        </w:rPr>
        <w:t>Banner Finance Contracts &amp; Grants</w:t>
      </w:r>
    </w:p>
    <w:p w:rsidR="00C27BAA" w:rsidRPr="006A6E51" w:rsidRDefault="00C27BAA" w:rsidP="005736E0">
      <w:pPr>
        <w:pStyle w:val="NoSpacing"/>
        <w:rPr>
          <w:rFonts w:eastAsia="Times New Roman" w:cs="Times New Roman"/>
        </w:rPr>
      </w:pPr>
      <w:r w:rsidRPr="006A6E51">
        <w:rPr>
          <w:rFonts w:eastAsia="Times New Roman" w:cs="Times New Roman"/>
        </w:rPr>
        <w:t xml:space="preserve">Tues., 9/20, 2:00-4:00 p.m., 209 Bryan </w:t>
      </w:r>
      <w:proofErr w:type="spellStart"/>
      <w:r w:rsidRPr="006A6E51">
        <w:rPr>
          <w:rFonts w:eastAsia="Times New Roman" w:cs="Times New Roman"/>
        </w:rPr>
        <w:t>Bldg</w:t>
      </w:r>
      <w:proofErr w:type="spellEnd"/>
    </w:p>
    <w:p w:rsidR="00C27BAA" w:rsidRPr="006A6E51" w:rsidRDefault="00524532" w:rsidP="005736E0">
      <w:pPr>
        <w:pStyle w:val="NoSpacing"/>
        <w:rPr>
          <w:rFonts w:eastAsia="Times New Roman" w:cs="Times New Roman"/>
        </w:rPr>
      </w:pPr>
      <w:r w:rsidRPr="006A6E51">
        <w:rPr>
          <w:rFonts w:eastAsia="Times New Roman" w:cs="Times New Roman"/>
        </w:rPr>
        <w:t>Thurs., 10/20, 9:</w:t>
      </w:r>
      <w:r w:rsidR="00C27BAA" w:rsidRPr="006A6E51">
        <w:rPr>
          <w:rFonts w:eastAsia="Times New Roman" w:cs="Times New Roman"/>
        </w:rPr>
        <w:t xml:space="preserve">00-11:00, 209 Bryan </w:t>
      </w:r>
      <w:proofErr w:type="spellStart"/>
      <w:r w:rsidR="00C27BAA" w:rsidRPr="006A6E51">
        <w:rPr>
          <w:rFonts w:eastAsia="Times New Roman" w:cs="Times New Roman"/>
        </w:rPr>
        <w:t>Bldg</w:t>
      </w:r>
      <w:proofErr w:type="spellEnd"/>
    </w:p>
    <w:p w:rsidR="00C27BAA" w:rsidRPr="006A6E51" w:rsidRDefault="00524532" w:rsidP="005736E0">
      <w:pPr>
        <w:pStyle w:val="NoSpacing"/>
        <w:rPr>
          <w:rFonts w:eastAsia="Times New Roman" w:cs="Times New Roman"/>
        </w:rPr>
      </w:pPr>
      <w:r w:rsidRPr="006A6E51">
        <w:rPr>
          <w:rFonts w:eastAsia="Times New Roman" w:cs="Times New Roman"/>
        </w:rPr>
        <w:t xml:space="preserve">Tues., 11/15, 2:00-4:00 209 Bryan </w:t>
      </w:r>
      <w:proofErr w:type="spellStart"/>
      <w:r w:rsidRPr="006A6E51">
        <w:rPr>
          <w:rFonts w:eastAsia="Times New Roman" w:cs="Times New Roman"/>
        </w:rPr>
        <w:t>Bldg</w:t>
      </w:r>
      <w:proofErr w:type="spellEnd"/>
    </w:p>
    <w:p w:rsidR="005736E0" w:rsidRDefault="00C27BAA" w:rsidP="005736E0">
      <w:pPr>
        <w:pStyle w:val="NoSpacing"/>
        <w:rPr>
          <w:rStyle w:val="Hyperlink"/>
          <w:color w:val="auto"/>
        </w:rPr>
      </w:pPr>
      <w:r w:rsidRPr="006A6E51">
        <w:rPr>
          <w:rFonts w:eastAsia="Times New Roman" w:cs="Times New Roman"/>
        </w:rPr>
        <w:t>This session will cover Contract and Grant specific Banner Finance Content. If you are a Principal Investigator, this is</w:t>
      </w:r>
      <w:r w:rsidR="00524532" w:rsidRPr="006A6E51">
        <w:rPr>
          <w:rFonts w:eastAsia="Times New Roman" w:cs="Times New Roman"/>
        </w:rPr>
        <w:t xml:space="preserve"> the only session you will need! </w:t>
      </w:r>
      <w:r w:rsidRPr="006A6E51">
        <w:rPr>
          <w:rFonts w:eastAsia="Times New Roman" w:cs="Times New Roman"/>
        </w:rPr>
        <w:t>This workshop will introduce you to the new Banner grant forms containing the details of the Contract and Grant awards in your organization. You will learn to query and view the awards to find the project and budget dates, indirect cost rates, agency information, etc. You will also learn to view the grant expenses and budget availability in both Banner INB and the UNCG Budget Query available in UNC-Genie (Self-service). Note that you must have a Banner account and Banner Finance Access to take this class. Access to Banner Finance requires the following: 1.</w:t>
      </w:r>
      <w:r w:rsidR="006A6E51">
        <w:rPr>
          <w:rFonts w:eastAsia="Times New Roman" w:cs="Times New Roman"/>
        </w:rPr>
        <w:t xml:space="preserve"> </w:t>
      </w:r>
      <w:r w:rsidRPr="006A6E51">
        <w:rPr>
          <w:rFonts w:eastAsia="Times New Roman" w:cs="Times New Roman"/>
        </w:rPr>
        <w:t>Access to Banner Finance requires a Banner user ID which is authorized for the specific data and functions for your need. Fill out the Banner Runtime Account Request at http://accounts.uncg.edu and follow the instructions. 2.</w:t>
      </w:r>
      <w:r w:rsidR="006A6E51">
        <w:rPr>
          <w:rFonts w:eastAsia="Times New Roman" w:cs="Times New Roman"/>
        </w:rPr>
        <w:t xml:space="preserve"> </w:t>
      </w:r>
      <w:r w:rsidRPr="006A6E51">
        <w:rPr>
          <w:rFonts w:eastAsia="Times New Roman" w:cs="Times New Roman"/>
        </w:rPr>
        <w:t xml:space="preserve">Access to your specific Banner Finance funds requires a Banner Finance Access Form. Complete this form (also at http://accounts.uncg.edu) and return it to Wendy Blum, 1100 W. Market St., </w:t>
      </w:r>
      <w:proofErr w:type="gramStart"/>
      <w:r w:rsidRPr="006A6E51">
        <w:rPr>
          <w:rFonts w:eastAsia="Times New Roman" w:cs="Times New Roman"/>
        </w:rPr>
        <w:t>Campus</w:t>
      </w:r>
      <w:proofErr w:type="gramEnd"/>
      <w:r w:rsidR="00524532" w:rsidRPr="006A6E51">
        <w:rPr>
          <w:rFonts w:eastAsia="Times New Roman" w:cs="Times New Roman"/>
        </w:rPr>
        <w:t>. Register at https://workshops.uncg.edu and click on Contracts and</w:t>
      </w:r>
      <w:r w:rsidR="00EA77B9" w:rsidRPr="006A6E51">
        <w:rPr>
          <w:rFonts w:eastAsia="Times New Roman" w:cs="Times New Roman"/>
        </w:rPr>
        <w:t xml:space="preserve"> Grants</w:t>
      </w:r>
      <w:r w:rsidR="0054572E">
        <w:rPr>
          <w:rStyle w:val="Hyperlink"/>
          <w:color w:val="auto"/>
        </w:rPr>
        <w:t>.</w:t>
      </w:r>
    </w:p>
    <w:p w:rsidR="0054572E" w:rsidRDefault="0054572E" w:rsidP="005736E0">
      <w:pPr>
        <w:pStyle w:val="NoSpacing"/>
        <w:rPr>
          <w:rStyle w:val="Hyperlink"/>
        </w:rPr>
      </w:pPr>
    </w:p>
    <w:p w:rsidR="00366E51" w:rsidRDefault="00366E51" w:rsidP="0054572E">
      <w:pPr>
        <w:pStyle w:val="NoSpacing"/>
        <w:rPr>
          <w:rFonts w:eastAsia="Times New Roman" w:cs="Arial"/>
          <w:b/>
          <w:bCs/>
          <w:color w:val="0070C0"/>
          <w:sz w:val="28"/>
          <w:szCs w:val="28"/>
        </w:rPr>
      </w:pPr>
    </w:p>
    <w:p w:rsidR="0054572E" w:rsidRPr="005736E0" w:rsidRDefault="0054572E" w:rsidP="0054572E">
      <w:pPr>
        <w:pStyle w:val="NoSpacing"/>
        <w:rPr>
          <w:rFonts w:eastAsia="Times New Roman" w:cs="Arial"/>
          <w:b/>
          <w:bCs/>
          <w:color w:val="0070C0"/>
          <w:sz w:val="28"/>
          <w:szCs w:val="28"/>
        </w:rPr>
      </w:pPr>
      <w:r w:rsidRPr="005736E0">
        <w:rPr>
          <w:rFonts w:eastAsia="Times New Roman" w:cs="Arial"/>
          <w:b/>
          <w:bCs/>
          <w:color w:val="0070C0"/>
          <w:sz w:val="28"/>
          <w:szCs w:val="28"/>
        </w:rPr>
        <w:t>Integration of Research into the Curriculum #2: Integrating Research Skills into Lower Lever and Intermediate Classes</w:t>
      </w:r>
    </w:p>
    <w:p w:rsidR="0054572E" w:rsidRDefault="0054572E" w:rsidP="0054572E">
      <w:pPr>
        <w:spacing w:after="0" w:line="240" w:lineRule="auto"/>
      </w:pPr>
      <w:r>
        <w:t>Wed., 9/21, Noon-2:00, Faculty Center</w:t>
      </w:r>
    </w:p>
    <w:p w:rsidR="0054572E" w:rsidRDefault="0054572E" w:rsidP="0054572E">
      <w:pPr>
        <w:spacing w:after="0" w:line="240" w:lineRule="auto"/>
      </w:pPr>
      <w:r>
        <w:t xml:space="preserve">This workshop will emphasize the need to expand our understanding of undergraduate research and breaking it down into fundamental elements of research skills development (RSD). The discussion will include RSD within General Education and other beginning/intermediate courses.  Participants will take away ideas for integrating RSD, as well as have an opportunity to share successes and challenges faced. </w:t>
      </w:r>
      <w:r>
        <w:rPr>
          <w:i/>
        </w:rPr>
        <w:t>Arrive late or leave early if needed.</w:t>
      </w:r>
      <w:r>
        <w:t xml:space="preserve">  Register at </w:t>
      </w:r>
      <w:r w:rsidRPr="00724D95">
        <w:t>https://workshops.uncg.edu</w:t>
      </w:r>
    </w:p>
    <w:p w:rsidR="001F689F" w:rsidRDefault="001F689F" w:rsidP="005736E0">
      <w:pPr>
        <w:pStyle w:val="NoSpacing"/>
        <w:rPr>
          <w:rFonts w:eastAsia="Times New Roman" w:cs="Arial"/>
          <w:b/>
          <w:bCs/>
          <w:color w:val="0070C0"/>
          <w:sz w:val="28"/>
          <w:szCs w:val="28"/>
        </w:rPr>
      </w:pPr>
    </w:p>
    <w:p w:rsidR="00366E51" w:rsidRDefault="00366E51" w:rsidP="005736E0">
      <w:pPr>
        <w:pStyle w:val="NoSpacing"/>
        <w:rPr>
          <w:rFonts w:eastAsia="Times New Roman" w:cs="Arial"/>
          <w:b/>
          <w:bCs/>
          <w:color w:val="0070C0"/>
          <w:sz w:val="28"/>
          <w:szCs w:val="28"/>
        </w:rPr>
      </w:pPr>
    </w:p>
    <w:p w:rsidR="005736E0" w:rsidRPr="005736E0" w:rsidRDefault="005736E0" w:rsidP="005736E0">
      <w:pPr>
        <w:pStyle w:val="NoSpacing"/>
        <w:rPr>
          <w:rFonts w:eastAsia="Times New Roman" w:cs="Arial"/>
          <w:b/>
          <w:bCs/>
          <w:color w:val="0070C0"/>
          <w:sz w:val="28"/>
          <w:szCs w:val="28"/>
        </w:rPr>
      </w:pPr>
      <w:r w:rsidRPr="005736E0">
        <w:rPr>
          <w:rFonts w:eastAsia="Times New Roman" w:cs="Arial"/>
          <w:b/>
          <w:bCs/>
          <w:color w:val="0070C0"/>
          <w:sz w:val="28"/>
          <w:szCs w:val="28"/>
        </w:rPr>
        <w:lastRenderedPageBreak/>
        <w:t>Entrepreneurial Journeys Speaker Series</w:t>
      </w:r>
    </w:p>
    <w:p w:rsidR="005736E0" w:rsidRPr="006A6E51" w:rsidRDefault="005736E0" w:rsidP="005736E0">
      <w:pPr>
        <w:pStyle w:val="NoSpacing"/>
        <w:rPr>
          <w:rFonts w:eastAsia="Times New Roman" w:cs="Times New Roman"/>
        </w:rPr>
      </w:pPr>
      <w:r w:rsidRPr="006A6E51">
        <w:rPr>
          <w:rFonts w:eastAsia="Times New Roman" w:cs="Times New Roman"/>
        </w:rPr>
        <w:t>HQ Greensboro, 111 W. Lewis Street</w:t>
      </w:r>
    </w:p>
    <w:p w:rsidR="005736E0" w:rsidRDefault="005736E0" w:rsidP="005736E0">
      <w:pPr>
        <w:pStyle w:val="NoSpacing"/>
        <w:rPr>
          <w:rFonts w:eastAsia="Times New Roman" w:cs="Times New Roman"/>
        </w:rPr>
      </w:pPr>
      <w:r w:rsidRPr="006A6E51">
        <w:rPr>
          <w:rFonts w:eastAsia="Times New Roman" w:cs="Times New Roman"/>
        </w:rPr>
        <w:t xml:space="preserve">Entrepreneurial Journeys is a monthly speaker series hosted by the North Carolina Entrepreneurship Center at UNC Greensboro, which features successful entrepreneurs. Check-in and networking begins at 5:00 pm and the speaker begins at 5:30 followed by time for Q &amp; A. Free food and easy parking! </w:t>
      </w:r>
      <w:hyperlink r:id="rId8" w:history="1">
        <w:r w:rsidRPr="006A6E51">
          <w:rPr>
            <w:rFonts w:eastAsia="Times New Roman" w:cs="Times New Roman"/>
          </w:rPr>
          <w:t>http://entrepreneur.uncg.edu/entrepreneurial-journeys-speaker-series/</w:t>
        </w:r>
      </w:hyperlink>
    </w:p>
    <w:p w:rsidR="00E85B5B" w:rsidRPr="006A6E51" w:rsidRDefault="00E85B5B" w:rsidP="005736E0">
      <w:pPr>
        <w:pStyle w:val="NoSpacing"/>
        <w:rPr>
          <w:rFonts w:eastAsia="Times New Roman" w:cs="Times New Roman"/>
        </w:rPr>
      </w:pPr>
    </w:p>
    <w:p w:rsidR="005736E0" w:rsidRPr="006A6E51" w:rsidRDefault="005736E0" w:rsidP="005736E0">
      <w:pPr>
        <w:pStyle w:val="NoSpacing"/>
        <w:numPr>
          <w:ilvl w:val="0"/>
          <w:numId w:val="2"/>
        </w:numPr>
        <w:rPr>
          <w:rFonts w:eastAsia="Times New Roman" w:cs="Times New Roman"/>
          <w:b/>
          <w:bCs/>
        </w:rPr>
      </w:pPr>
      <w:r w:rsidRPr="006A6E51">
        <w:rPr>
          <w:rFonts w:eastAsia="Times New Roman" w:cs="Times New Roman"/>
        </w:rPr>
        <w:t xml:space="preserve">Wed., 9/21 – </w:t>
      </w:r>
      <w:r w:rsidRPr="006A6E51">
        <w:rPr>
          <w:rFonts w:eastAsia="Times New Roman" w:cs="Times New Roman"/>
          <w:b/>
        </w:rPr>
        <w:t>Walter Latham,</w:t>
      </w:r>
      <w:r w:rsidRPr="006A6E51">
        <w:rPr>
          <w:rFonts w:eastAsia="Times New Roman" w:cs="Times New Roman"/>
        </w:rPr>
        <w:t xml:space="preserve"> CEO, Latham Entertainment, the man behind the </w:t>
      </w:r>
      <w:proofErr w:type="gramStart"/>
      <w:r w:rsidRPr="006A6E51">
        <w:rPr>
          <w:rFonts w:eastAsia="Times New Roman" w:cs="Times New Roman"/>
        </w:rPr>
        <w:t>Kings &amp;</w:t>
      </w:r>
      <w:proofErr w:type="gramEnd"/>
      <w:r w:rsidRPr="006A6E51">
        <w:rPr>
          <w:rFonts w:eastAsia="Times New Roman" w:cs="Times New Roman"/>
        </w:rPr>
        <w:t xml:space="preserve"> Queens of Comedy. Register at http:// </w:t>
      </w:r>
      <w:r w:rsidRPr="006A6E51">
        <w:rPr>
          <w:rFonts w:eastAsia="Times New Roman" w:cs="Times New Roman"/>
          <w:b/>
          <w:bCs/>
        </w:rPr>
        <w:t>Ent</w:t>
      </w:r>
      <w:r w:rsidRPr="006A6E51">
        <w:rPr>
          <w:rFonts w:eastAsia="Times New Roman" w:cs="Times New Roman"/>
          <w:bCs/>
        </w:rPr>
        <w:t>Journeys9.eventbrite.com</w:t>
      </w:r>
    </w:p>
    <w:p w:rsidR="005736E0" w:rsidRPr="006A6E51" w:rsidRDefault="005736E0" w:rsidP="005736E0">
      <w:pPr>
        <w:pStyle w:val="NoSpacing"/>
        <w:numPr>
          <w:ilvl w:val="0"/>
          <w:numId w:val="2"/>
        </w:numPr>
        <w:rPr>
          <w:rFonts w:eastAsia="Times New Roman" w:cs="Times New Roman"/>
        </w:rPr>
      </w:pPr>
      <w:r w:rsidRPr="00C4037D">
        <w:rPr>
          <w:rFonts w:eastAsia="Times New Roman" w:cs="Times New Roman"/>
        </w:rPr>
        <w:t xml:space="preserve">Wed., 10/19 – </w:t>
      </w:r>
      <w:r w:rsidRPr="00C4037D">
        <w:rPr>
          <w:rFonts w:eastAsia="Times New Roman" w:cs="Times New Roman"/>
          <w:b/>
        </w:rPr>
        <w:t>Ryan Pratt,</w:t>
      </w:r>
      <w:r w:rsidRPr="00C4037D">
        <w:rPr>
          <w:rFonts w:eastAsia="Times New Roman" w:cs="Times New Roman"/>
        </w:rPr>
        <w:t xml:space="preserve"> Founder &amp; CEO, Guerrilla RF, wireless network technology products. Register at</w:t>
      </w:r>
      <w:r w:rsidRPr="006A6E51">
        <w:rPr>
          <w:rFonts w:eastAsia="Times New Roman" w:cs="Times New Roman"/>
        </w:rPr>
        <w:t xml:space="preserve"> http:// EntJourneys10.eventbrite.com</w:t>
      </w:r>
    </w:p>
    <w:p w:rsidR="005736E0" w:rsidRDefault="005736E0" w:rsidP="005736E0">
      <w:pPr>
        <w:pStyle w:val="NoSpacing"/>
        <w:numPr>
          <w:ilvl w:val="0"/>
          <w:numId w:val="2"/>
        </w:numPr>
        <w:rPr>
          <w:rFonts w:eastAsia="Times New Roman" w:cs="Times New Roman"/>
        </w:rPr>
      </w:pPr>
      <w:r w:rsidRPr="006A6E51">
        <w:rPr>
          <w:rFonts w:eastAsia="Times New Roman" w:cs="Times New Roman"/>
        </w:rPr>
        <w:t xml:space="preserve">Wed., 11/16 - </w:t>
      </w:r>
      <w:proofErr w:type="spellStart"/>
      <w:r w:rsidRPr="006A6E51">
        <w:rPr>
          <w:rFonts w:eastAsia="Times New Roman" w:cs="Times New Roman"/>
          <w:b/>
        </w:rPr>
        <w:t>Zeeshan</w:t>
      </w:r>
      <w:proofErr w:type="spellEnd"/>
      <w:r w:rsidRPr="006A6E51">
        <w:rPr>
          <w:rFonts w:eastAsia="Times New Roman" w:cs="Times New Roman"/>
          <w:b/>
        </w:rPr>
        <w:t xml:space="preserve"> </w:t>
      </w:r>
      <w:proofErr w:type="spellStart"/>
      <w:r w:rsidRPr="006A6E51">
        <w:rPr>
          <w:rFonts w:eastAsia="Times New Roman" w:cs="Times New Roman"/>
          <w:b/>
        </w:rPr>
        <w:t>Kaba</w:t>
      </w:r>
      <w:proofErr w:type="spellEnd"/>
      <w:r w:rsidRPr="006A6E51">
        <w:rPr>
          <w:rFonts w:eastAsia="Times New Roman" w:cs="Times New Roman"/>
          <w:b/>
        </w:rPr>
        <w:t>,</w:t>
      </w:r>
      <w:r w:rsidRPr="006A6E51">
        <w:rPr>
          <w:rFonts w:eastAsia="Times New Roman" w:cs="Times New Roman"/>
        </w:rPr>
        <w:t xml:space="preserve"> </w:t>
      </w:r>
      <w:proofErr w:type="gramStart"/>
      <w:r w:rsidRPr="006A6E51">
        <w:rPr>
          <w:rFonts w:eastAsia="Times New Roman" w:cs="Times New Roman"/>
        </w:rPr>
        <w:t>CEO &amp;</w:t>
      </w:r>
      <w:proofErr w:type="gramEnd"/>
      <w:r w:rsidRPr="006A6E51">
        <w:rPr>
          <w:rFonts w:eastAsia="Times New Roman" w:cs="Times New Roman"/>
        </w:rPr>
        <w:t xml:space="preserve"> Co-Founder, </w:t>
      </w:r>
      <w:proofErr w:type="spellStart"/>
      <w:r w:rsidRPr="006A6E51">
        <w:rPr>
          <w:rFonts w:eastAsia="Times New Roman" w:cs="Times New Roman"/>
        </w:rPr>
        <w:t>Allergease</w:t>
      </w:r>
      <w:proofErr w:type="spellEnd"/>
      <w:r w:rsidRPr="006A6E51">
        <w:rPr>
          <w:rFonts w:eastAsia="Times New Roman" w:cs="Times New Roman"/>
        </w:rPr>
        <w:t>, Producer of a natural lozenge to reduce allergy symptoms. Register at http:// EntJourneys11.eventbrite.com</w:t>
      </w:r>
    </w:p>
    <w:p w:rsidR="001F689F" w:rsidRDefault="001F689F" w:rsidP="005736E0">
      <w:pPr>
        <w:pStyle w:val="NoSpacing"/>
        <w:rPr>
          <w:rFonts w:eastAsia="Times New Roman" w:cs="Arial"/>
          <w:b/>
          <w:bCs/>
          <w:color w:val="0070C0"/>
          <w:sz w:val="28"/>
          <w:szCs w:val="28"/>
        </w:rPr>
      </w:pPr>
    </w:p>
    <w:p w:rsidR="00366E51" w:rsidRDefault="00366E51" w:rsidP="005736E0">
      <w:pPr>
        <w:pStyle w:val="NoSpacing"/>
        <w:rPr>
          <w:rFonts w:eastAsia="Times New Roman" w:cs="Arial"/>
          <w:b/>
          <w:bCs/>
          <w:color w:val="0070C0"/>
          <w:sz w:val="28"/>
          <w:szCs w:val="28"/>
        </w:rPr>
      </w:pPr>
    </w:p>
    <w:p w:rsidR="00DB33C2" w:rsidRDefault="00DB33C2" w:rsidP="00DB33C2">
      <w:pPr>
        <w:pStyle w:val="NoSpacing"/>
        <w:rPr>
          <w:rFonts w:eastAsia="Times New Roman" w:cs="Arial"/>
          <w:b/>
          <w:bCs/>
          <w:color w:val="0070C0"/>
          <w:sz w:val="28"/>
          <w:szCs w:val="28"/>
        </w:rPr>
      </w:pPr>
      <w:r>
        <w:rPr>
          <w:rFonts w:eastAsia="Times New Roman" w:cs="Arial"/>
          <w:b/>
          <w:bCs/>
          <w:color w:val="0070C0"/>
          <w:sz w:val="28"/>
          <w:szCs w:val="28"/>
        </w:rPr>
        <w:t>Grant Writing f</w:t>
      </w:r>
      <w:r w:rsidRPr="00DB33C2">
        <w:rPr>
          <w:rFonts w:eastAsia="Times New Roman" w:cs="Arial"/>
          <w:b/>
          <w:bCs/>
          <w:color w:val="0070C0"/>
          <w:sz w:val="28"/>
          <w:szCs w:val="28"/>
        </w:rPr>
        <w:t>or Maximum Impact</w:t>
      </w:r>
    </w:p>
    <w:p w:rsidR="00DB33C2" w:rsidRPr="005D492D" w:rsidRDefault="00DB33C2" w:rsidP="005D492D">
      <w:pPr>
        <w:spacing w:after="0" w:line="240" w:lineRule="auto"/>
      </w:pPr>
      <w:r w:rsidRPr="005D492D">
        <w:t>10/11/2016, 10:00 am - 12:00 pm. 2711 MHRA</w:t>
      </w:r>
    </w:p>
    <w:p w:rsidR="00DB33C2" w:rsidRDefault="00DB33C2" w:rsidP="005D492D">
      <w:pPr>
        <w:spacing w:after="0" w:line="240" w:lineRule="auto"/>
      </w:pPr>
      <w:r w:rsidRPr="005D492D">
        <w:t>Enhance your grant writing skills through practical tips and intentional strategies. Participants will learn to: Create a plan to complete the writing process on time, recognize the difference between "scholarly" writing and "grant" writing, align your writing with the priorities of a specific grant funder, develop your process for internal review, and identify the logistics needed to assemble a complete grant. Come prepared to share your own grant writing experiences and any lessons learned.</w:t>
      </w:r>
      <w:r w:rsidRPr="005D492D">
        <w:br/>
        <w:t>Instructor:</w:t>
      </w:r>
      <w:r w:rsidRPr="005D492D">
        <w:t> </w:t>
      </w:r>
      <w:r w:rsidRPr="005D492D">
        <w:t>Aubrey R. Turner, M.S., Proposal Development Officer, Office of Sponsored Programs;</w:t>
      </w:r>
      <w:r w:rsidRPr="005D492D">
        <w:t> </w:t>
      </w:r>
      <w:r w:rsidRPr="005D492D">
        <w:t>Julie Voorhees, Title III Grant Project Director, Office of Research and Economic Development</w:t>
      </w:r>
      <w:r w:rsidRPr="005D492D">
        <w:br/>
        <w:t>Credits:</w:t>
      </w:r>
      <w:r w:rsidRPr="005D492D">
        <w:t> </w:t>
      </w:r>
      <w:r w:rsidRPr="005D492D">
        <w:t>Communication</w:t>
      </w:r>
      <w:r w:rsidRPr="005D492D">
        <w:br/>
        <w:t>*For Faculty/Staff only.*</w:t>
      </w:r>
    </w:p>
    <w:p w:rsidR="005D492D" w:rsidRDefault="005D492D" w:rsidP="005D492D">
      <w:pPr>
        <w:spacing w:after="0" w:line="240" w:lineRule="auto"/>
      </w:pPr>
      <w:r>
        <w:t>Register at https://workshops.uncg.edu</w:t>
      </w:r>
    </w:p>
    <w:p w:rsidR="005D492D" w:rsidRDefault="005D492D" w:rsidP="005D492D">
      <w:pPr>
        <w:spacing w:after="0" w:line="240" w:lineRule="auto"/>
      </w:pPr>
    </w:p>
    <w:p w:rsidR="00366E51" w:rsidRPr="005D492D" w:rsidRDefault="00366E51" w:rsidP="005D492D">
      <w:pPr>
        <w:spacing w:after="0" w:line="240" w:lineRule="auto"/>
      </w:pPr>
    </w:p>
    <w:p w:rsidR="003D3910" w:rsidRPr="005736E0" w:rsidRDefault="003D3910" w:rsidP="005736E0">
      <w:pPr>
        <w:pStyle w:val="NoSpacing"/>
        <w:rPr>
          <w:rFonts w:eastAsia="Times New Roman" w:cs="Arial"/>
          <w:b/>
          <w:bCs/>
          <w:color w:val="0070C0"/>
          <w:sz w:val="28"/>
          <w:szCs w:val="28"/>
        </w:rPr>
      </w:pPr>
      <w:r w:rsidRPr="005736E0">
        <w:rPr>
          <w:rFonts w:eastAsia="Times New Roman" w:cs="Arial"/>
          <w:b/>
          <w:bCs/>
          <w:color w:val="0070C0"/>
          <w:sz w:val="28"/>
          <w:szCs w:val="28"/>
        </w:rPr>
        <w:t>CFRN Conference - Healthy Relationships, Healthy Lives Conference</w:t>
      </w:r>
    </w:p>
    <w:p w:rsidR="003D3910" w:rsidRDefault="003D3910" w:rsidP="005736E0">
      <w:pPr>
        <w:pStyle w:val="NoSpacing"/>
      </w:pPr>
      <w:r w:rsidRPr="003D3910">
        <w:t>10/12/2016</w:t>
      </w:r>
      <w:r>
        <w:t xml:space="preserve">, 8:30 am – 4:00 pm, </w:t>
      </w:r>
      <w:proofErr w:type="spellStart"/>
      <w:proofErr w:type="gramStart"/>
      <w:r>
        <w:t>Va</w:t>
      </w:r>
      <w:proofErr w:type="spellEnd"/>
      <w:proofErr w:type="gramEnd"/>
      <w:r>
        <w:t xml:space="preserve"> Dare Room, Alumni House</w:t>
      </w:r>
    </w:p>
    <w:p w:rsidR="005736E0" w:rsidRDefault="003D3910" w:rsidP="005736E0">
      <w:pPr>
        <w:pStyle w:val="NoSpacing"/>
      </w:pPr>
      <w:r w:rsidRPr="003D3910">
        <w:t>The UNCG Child and</w:t>
      </w:r>
      <w:r>
        <w:t xml:space="preserve"> Family Research Network (CFRN)</w:t>
      </w:r>
      <w:r w:rsidRPr="003D3910">
        <w:t xml:space="preserve"> invites you to attend this one day conference which will tie into UNCG's Healthy Relationships Initiative. This conference will bring together faculty, students, and community members to learn about emerging research and best practices related to couple and family relationships. The keynote speaker will be Julie M. </w:t>
      </w:r>
      <w:proofErr w:type="spellStart"/>
      <w:r w:rsidRPr="003D3910">
        <w:t>Baumgardner</w:t>
      </w:r>
      <w:proofErr w:type="spellEnd"/>
      <w:r w:rsidRPr="003D3910">
        <w:t xml:space="preserve">, </w:t>
      </w:r>
      <w:proofErr w:type="gramStart"/>
      <w:r w:rsidRPr="003D3910">
        <w:t>President &amp;</w:t>
      </w:r>
      <w:proofErr w:type="gramEnd"/>
      <w:r w:rsidRPr="003D3910">
        <w:t xml:space="preserve"> CEO of First Things First, a non-profit organization dedicated to strengthening families. The conference is free but</w:t>
      </w:r>
      <w:r w:rsidR="001F689F">
        <w:t xml:space="preserve"> registration is required at http://cfrn.uncg.edu.</w:t>
      </w:r>
      <w:r w:rsidRPr="003D3910">
        <w:t xml:space="preserve"> </w:t>
      </w:r>
    </w:p>
    <w:p w:rsidR="001F689F" w:rsidRDefault="001F689F" w:rsidP="005736E0">
      <w:pPr>
        <w:pStyle w:val="NoSpacing"/>
        <w:rPr>
          <w:b/>
          <w:color w:val="0070C0"/>
        </w:rPr>
      </w:pPr>
    </w:p>
    <w:p w:rsidR="00366E51" w:rsidRPr="005736E0" w:rsidRDefault="00366E51" w:rsidP="005736E0">
      <w:pPr>
        <w:pStyle w:val="NoSpacing"/>
        <w:rPr>
          <w:b/>
          <w:color w:val="0070C0"/>
        </w:rPr>
      </w:pPr>
    </w:p>
    <w:p w:rsidR="005736E0" w:rsidRPr="005736E0" w:rsidRDefault="005736E0" w:rsidP="005736E0">
      <w:pPr>
        <w:pStyle w:val="NoSpacing"/>
        <w:rPr>
          <w:rFonts w:eastAsia="Times New Roman" w:cs="Arial"/>
          <w:b/>
          <w:bCs/>
          <w:color w:val="0070C0"/>
          <w:sz w:val="28"/>
          <w:szCs w:val="28"/>
        </w:rPr>
      </w:pPr>
      <w:r w:rsidRPr="005736E0">
        <w:rPr>
          <w:rFonts w:eastAsia="Times New Roman" w:cs="Arial"/>
          <w:b/>
          <w:bCs/>
          <w:color w:val="0070C0"/>
          <w:sz w:val="28"/>
          <w:szCs w:val="28"/>
        </w:rPr>
        <w:t>Integration of Research into the Curriculum #3: Curricular Mapping</w:t>
      </w:r>
    </w:p>
    <w:p w:rsidR="005736E0" w:rsidRDefault="005736E0" w:rsidP="005736E0">
      <w:pPr>
        <w:spacing w:after="0" w:line="240" w:lineRule="auto"/>
      </w:pPr>
      <w:r>
        <w:t>Wed., 10/19, Noon-3:00, Faculty Center</w:t>
      </w:r>
    </w:p>
    <w:p w:rsidR="005736E0" w:rsidRDefault="005736E0" w:rsidP="005736E0">
      <w:pPr>
        <w:spacing w:after="0" w:line="240" w:lineRule="auto"/>
      </w:pPr>
      <w:r>
        <w:t>Integrating research assignments in the curriculum gives all students access to the benefits and rewards of conducting scholarly work. Disciplinarily appropriate, inquiry-driven assignments can be “</w:t>
      </w:r>
      <w:proofErr w:type="spellStart"/>
      <w:r>
        <w:t>scaffolded</w:t>
      </w:r>
      <w:proofErr w:type="spellEnd"/>
      <w:r>
        <w:t xml:space="preserve">” throughout the curriculum, intentionally building students’ research skills, including creative and critical thinking, analysis, and oral and written communication. This workshop provides practical ideas for creating </w:t>
      </w:r>
      <w:proofErr w:type="spellStart"/>
      <w:r>
        <w:t>scaffolded</w:t>
      </w:r>
      <w:proofErr w:type="spellEnd"/>
      <w:r>
        <w:t xml:space="preserve">, inquiry-based assignments and research-rich courses across the curriculum—with appropriate supports in lower-division courses and intentional advancement of skills in the transition to upper-division work, ultimately leading to more independent scholarship in the last year of undergraduate study.  </w:t>
      </w:r>
      <w:r>
        <w:rPr>
          <w:i/>
        </w:rPr>
        <w:t>Conducted by Dr. Jenny Shanahan, Bridgewater State University.</w:t>
      </w:r>
      <w:r>
        <w:t xml:space="preserve"> Light lunch provided.  </w:t>
      </w:r>
      <w:r>
        <w:rPr>
          <w:i/>
        </w:rPr>
        <w:t>Arrive late or leave early if needed.</w:t>
      </w:r>
      <w:r>
        <w:t xml:space="preserve"> Register at https://workshops.uncg.edu.</w:t>
      </w:r>
    </w:p>
    <w:p w:rsidR="005736E0" w:rsidRDefault="005736E0" w:rsidP="005736E0">
      <w:pPr>
        <w:pStyle w:val="NoSpacing"/>
      </w:pPr>
    </w:p>
    <w:p w:rsidR="00366E51" w:rsidRDefault="00366E51" w:rsidP="005736E0">
      <w:pPr>
        <w:pStyle w:val="NoSpacing"/>
      </w:pPr>
    </w:p>
    <w:p w:rsidR="00366E51" w:rsidRPr="003D3910" w:rsidRDefault="00366E51" w:rsidP="005736E0">
      <w:pPr>
        <w:pStyle w:val="NoSpacing"/>
      </w:pPr>
    </w:p>
    <w:p w:rsidR="003D652F" w:rsidRPr="005736E0" w:rsidRDefault="00D00544" w:rsidP="005736E0">
      <w:pPr>
        <w:pStyle w:val="NoSpacing"/>
        <w:rPr>
          <w:rFonts w:eastAsia="Times New Roman" w:cs="Arial"/>
          <w:b/>
          <w:bCs/>
          <w:color w:val="0070C0"/>
          <w:sz w:val="28"/>
          <w:szCs w:val="28"/>
        </w:rPr>
      </w:pPr>
      <w:r w:rsidRPr="005736E0">
        <w:rPr>
          <w:rFonts w:eastAsia="Times New Roman" w:cs="Arial"/>
          <w:b/>
          <w:bCs/>
          <w:color w:val="0070C0"/>
          <w:sz w:val="28"/>
          <w:szCs w:val="28"/>
        </w:rPr>
        <w:lastRenderedPageBreak/>
        <w:t>Human Subjects Research Training</w:t>
      </w:r>
    </w:p>
    <w:p w:rsidR="00EC43E4" w:rsidRPr="006A6E51" w:rsidRDefault="00EC43E4" w:rsidP="005736E0">
      <w:pPr>
        <w:pStyle w:val="NoSpacing"/>
      </w:pPr>
      <w:r w:rsidRPr="006A6E51">
        <w:t xml:space="preserve">Tues., 10/25, </w:t>
      </w:r>
      <w:r w:rsidR="00EE018F">
        <w:t>9</w:t>
      </w:r>
      <w:r w:rsidRPr="006A6E51">
        <w:t>:00-11:00</w:t>
      </w:r>
      <w:r w:rsidR="009801CB" w:rsidRPr="006A6E51">
        <w:t xml:space="preserve"> am</w:t>
      </w:r>
      <w:r w:rsidRPr="006A6E51">
        <w:t>, 2711 MHRA</w:t>
      </w:r>
    </w:p>
    <w:p w:rsidR="003D652F" w:rsidRPr="006A6E51" w:rsidRDefault="003D652F" w:rsidP="005736E0">
      <w:pPr>
        <w:pStyle w:val="NoSpacing"/>
      </w:pPr>
      <w:r w:rsidRPr="006A6E51">
        <w:t xml:space="preserve">This training is conducted to meet the federal requirements for research with human subjects and to fulfill the requirement to submit an IRB application to the UNCG IRB. </w:t>
      </w:r>
      <w:r w:rsidRPr="006A6E51">
        <w:rPr>
          <w:rFonts w:eastAsia="Times New Roman" w:cs="Times New Roman"/>
        </w:rPr>
        <w:t>It covers areas such as confidentiality, informed consent, recruitment, and the history of human research protection and is offered as an alternative to CITI training. Register at</w:t>
      </w:r>
      <w:r w:rsidRPr="006A6E51">
        <w:t xml:space="preserve"> https://workshops.uncg.edu </w:t>
      </w:r>
    </w:p>
    <w:p w:rsidR="00AC581F" w:rsidRDefault="00AC581F" w:rsidP="005736E0">
      <w:pPr>
        <w:pStyle w:val="NoSpacing"/>
      </w:pPr>
    </w:p>
    <w:p w:rsidR="005736E0" w:rsidRPr="005736E0" w:rsidRDefault="005736E0" w:rsidP="005736E0">
      <w:pPr>
        <w:pStyle w:val="NoSpacing"/>
        <w:rPr>
          <w:rFonts w:eastAsia="Times New Roman" w:cs="Arial"/>
          <w:b/>
          <w:bCs/>
          <w:color w:val="0070C0"/>
          <w:sz w:val="28"/>
          <w:szCs w:val="28"/>
        </w:rPr>
      </w:pPr>
      <w:r w:rsidRPr="005736E0">
        <w:rPr>
          <w:rFonts w:eastAsia="Times New Roman" w:cs="Arial"/>
          <w:b/>
          <w:bCs/>
          <w:color w:val="0070C0"/>
          <w:sz w:val="28"/>
          <w:szCs w:val="28"/>
        </w:rPr>
        <w:t>Integration of Research into the Curriculum #4: Assessment of Undergraduate Research</w:t>
      </w:r>
    </w:p>
    <w:p w:rsidR="005736E0" w:rsidRDefault="005736E0" w:rsidP="005736E0">
      <w:pPr>
        <w:spacing w:after="0" w:line="240" w:lineRule="auto"/>
      </w:pPr>
      <w:r>
        <w:t>Wed., 11/16, 1:00-3:00, Faculty Center</w:t>
      </w:r>
    </w:p>
    <w:p w:rsidR="005736E0" w:rsidRDefault="005736E0" w:rsidP="005736E0">
      <w:pPr>
        <w:spacing w:after="0" w:line="240" w:lineRule="auto"/>
      </w:pPr>
      <w:r>
        <w:t xml:space="preserve">The final workshop of the series will focus on Assessment Practices for Classes, Courses, and Programs on a departmental/programmatic level and in individual classes. The workshop will explore what it means to assess a program; how to model program assessment; how individual course outcomes connect with the program; how to identify outcomes and assessment within a course; and how curriculum mapping can offer structure for this process.  </w:t>
      </w:r>
      <w:r>
        <w:rPr>
          <w:i/>
        </w:rPr>
        <w:t xml:space="preserve">Conducted by Dr. Jodi </w:t>
      </w:r>
      <w:proofErr w:type="spellStart"/>
      <w:r>
        <w:rPr>
          <w:i/>
        </w:rPr>
        <w:t>Pettazzoni</w:t>
      </w:r>
      <w:proofErr w:type="spellEnd"/>
      <w:r>
        <w:rPr>
          <w:i/>
        </w:rPr>
        <w:t>, Office of Assessment and Accreditation.</w:t>
      </w:r>
      <w:r>
        <w:t xml:space="preserve"> Register at https://workshops.uncg.edu</w:t>
      </w:r>
    </w:p>
    <w:p w:rsidR="005736E0" w:rsidRPr="006A6E51" w:rsidRDefault="005736E0" w:rsidP="005736E0">
      <w:pPr>
        <w:pStyle w:val="NoSpacing"/>
      </w:pPr>
    </w:p>
    <w:p w:rsidR="003D652F" w:rsidRPr="005736E0" w:rsidRDefault="006B1AC5" w:rsidP="005736E0">
      <w:pPr>
        <w:pStyle w:val="NoSpacing"/>
        <w:rPr>
          <w:rFonts w:eastAsia="Times New Roman" w:cs="Arial"/>
          <w:b/>
          <w:bCs/>
          <w:color w:val="0070C0"/>
          <w:sz w:val="28"/>
          <w:szCs w:val="28"/>
        </w:rPr>
      </w:pPr>
      <w:r w:rsidRPr="005736E0">
        <w:rPr>
          <w:rFonts w:eastAsia="Times New Roman" w:cs="Arial"/>
          <w:b/>
          <w:bCs/>
          <w:color w:val="0070C0"/>
          <w:sz w:val="28"/>
          <w:szCs w:val="28"/>
        </w:rPr>
        <w:t xml:space="preserve">Applying For Faculty First Awards </w:t>
      </w:r>
    </w:p>
    <w:p w:rsidR="008F6CEB" w:rsidRPr="006A6E51" w:rsidRDefault="008F6CEB" w:rsidP="005736E0">
      <w:pPr>
        <w:pStyle w:val="NoSpacing"/>
        <w:rPr>
          <w:rFonts w:eastAsia="Times New Roman" w:cs="Arial"/>
        </w:rPr>
      </w:pPr>
      <w:r w:rsidRPr="006A6E51">
        <w:rPr>
          <w:rFonts w:eastAsia="Times New Roman" w:cs="Arial"/>
        </w:rPr>
        <w:t>12/5/2016, 2:00-3:00 pm, 1607 MHRA</w:t>
      </w:r>
    </w:p>
    <w:p w:rsidR="003D652F" w:rsidRPr="006A6E51" w:rsidRDefault="00C4452C" w:rsidP="005736E0">
      <w:pPr>
        <w:pStyle w:val="NoSpacing"/>
        <w:rPr>
          <w:rFonts w:eastAsia="Times New Roman" w:cs="Arial"/>
        </w:rPr>
      </w:pPr>
      <w:r w:rsidRPr="006A6E51">
        <w:rPr>
          <w:rFonts w:eastAsia="Times New Roman" w:cs="Arial"/>
        </w:rPr>
        <w:t>12/6</w:t>
      </w:r>
      <w:r w:rsidR="00EA77B9" w:rsidRPr="006A6E51">
        <w:rPr>
          <w:rFonts w:eastAsia="Times New Roman" w:cs="Arial"/>
        </w:rPr>
        <w:t>/16</w:t>
      </w:r>
      <w:r w:rsidRPr="006A6E51">
        <w:rPr>
          <w:rFonts w:eastAsia="Times New Roman" w:cs="Arial"/>
        </w:rPr>
        <w:t>, 9:00-10:00 am</w:t>
      </w:r>
      <w:r w:rsidR="00EA77B9" w:rsidRPr="006A6E51">
        <w:rPr>
          <w:rFonts w:eastAsia="Times New Roman" w:cs="Arial"/>
        </w:rPr>
        <w:t>, 1607 MHRA</w:t>
      </w:r>
    </w:p>
    <w:p w:rsidR="003D652F" w:rsidRPr="006A6E51" w:rsidRDefault="005A3EED" w:rsidP="005736E0">
      <w:pPr>
        <w:pStyle w:val="NoSpacing"/>
        <w:rPr>
          <w:rStyle w:val="Hyperlink"/>
        </w:rPr>
      </w:pPr>
      <w:r w:rsidRPr="006A6E51">
        <w:rPr>
          <w:u w:val="single"/>
        </w:rPr>
        <w:t xml:space="preserve">Application </w:t>
      </w:r>
      <w:r w:rsidR="003D652F" w:rsidRPr="006A6E51">
        <w:rPr>
          <w:u w:val="single"/>
        </w:rPr>
        <w:t>Deadline</w:t>
      </w:r>
      <w:r w:rsidR="00EA77B9" w:rsidRPr="006A6E51">
        <w:rPr>
          <w:u w:val="single"/>
        </w:rPr>
        <w:t xml:space="preserve"> Tuesday, February 28</w:t>
      </w:r>
      <w:r w:rsidR="001F689F">
        <w:rPr>
          <w:u w:val="single"/>
        </w:rPr>
        <w:t xml:space="preserve">. </w:t>
      </w:r>
      <w:r w:rsidR="0050309F" w:rsidRPr="006A6E51">
        <w:t>Faculty First Awards are offered to tenure-track and tenured faculty in the form of "Tenure-Track Faculty First Awards" and "Tenured Faculty First Awards". Faculty may apply for Faculty F</w:t>
      </w:r>
      <w:r w:rsidR="00EA77B9" w:rsidRPr="006A6E51">
        <w:t>irst Awards from January 1, 2017, through February 28, 2017</w:t>
      </w:r>
      <w:r w:rsidR="0050309F" w:rsidRPr="006A6E51">
        <w:t>, at 5pm. Faculty First Awards typically fund summer scholarship and requir</w:t>
      </w:r>
      <w:r w:rsidR="00EA77B9" w:rsidRPr="006A6E51">
        <w:t xml:space="preserve">e participation in a </w:t>
      </w:r>
      <w:proofErr w:type="gramStart"/>
      <w:r w:rsidR="00EA77B9" w:rsidRPr="006A6E51">
        <w:t>Spring</w:t>
      </w:r>
      <w:proofErr w:type="gramEnd"/>
      <w:r w:rsidR="00EA77B9" w:rsidRPr="006A6E51">
        <w:t xml:space="preserve"> 2018</w:t>
      </w:r>
      <w:r w:rsidR="0050309F" w:rsidRPr="006A6E51">
        <w:t xml:space="preserve"> presentation event. See more at http://research.uncg.edu/internal-grants-and-awards/. </w:t>
      </w:r>
      <w:r w:rsidR="0050309F" w:rsidRPr="006A6E51">
        <w:rPr>
          <w:rFonts w:eastAsia="Times New Roman" w:cs="Times New Roman"/>
        </w:rPr>
        <w:t>Register at</w:t>
      </w:r>
      <w:r w:rsidR="0050309F" w:rsidRPr="006A6E51">
        <w:t xml:space="preserve"> https://workshops.uncg.edu</w:t>
      </w:r>
    </w:p>
    <w:p w:rsidR="00A56EC7" w:rsidRPr="006A6E51" w:rsidRDefault="00A56EC7" w:rsidP="005736E0">
      <w:pPr>
        <w:pStyle w:val="NoSpacing"/>
        <w:rPr>
          <w:rStyle w:val="Hyperlink"/>
        </w:rPr>
      </w:pPr>
    </w:p>
    <w:p w:rsidR="009A60F2" w:rsidRPr="005736E0" w:rsidRDefault="003D3910" w:rsidP="005736E0">
      <w:pPr>
        <w:pStyle w:val="NoSpacing"/>
        <w:rPr>
          <w:rFonts w:eastAsia="Times New Roman" w:cs="Arial"/>
          <w:b/>
          <w:bCs/>
          <w:color w:val="0070C0"/>
          <w:sz w:val="28"/>
          <w:szCs w:val="28"/>
        </w:rPr>
      </w:pPr>
      <w:r w:rsidRPr="005736E0">
        <w:rPr>
          <w:rFonts w:eastAsia="Times New Roman" w:cs="Arial"/>
          <w:b/>
          <w:bCs/>
          <w:color w:val="0070C0"/>
          <w:sz w:val="28"/>
          <w:szCs w:val="28"/>
        </w:rPr>
        <w:t>2 Minutes to Win It Business Competition</w:t>
      </w:r>
    </w:p>
    <w:p w:rsidR="009A60F2" w:rsidRPr="006A6E51" w:rsidRDefault="00CA6E86" w:rsidP="005736E0">
      <w:pPr>
        <w:pStyle w:val="NoSpacing"/>
        <w:rPr>
          <w:rFonts w:cs="Arial"/>
          <w:b/>
          <w:color w:val="0070C0"/>
        </w:rPr>
      </w:pPr>
      <w:r w:rsidRPr="006A6E51">
        <w:t>3/23/2017,</w:t>
      </w:r>
      <w:r w:rsidR="009A60F2" w:rsidRPr="006A6E51">
        <w:t xml:space="preserve"> 1:00-5:00 pm,</w:t>
      </w:r>
      <w:r w:rsidR="009A60F2" w:rsidRPr="006A6E51">
        <w:rPr>
          <w:rFonts w:cs="Arial"/>
          <w:b/>
          <w:color w:val="0070C0"/>
        </w:rPr>
        <w:t xml:space="preserve"> </w:t>
      </w:r>
      <w:r w:rsidR="009A60F2" w:rsidRPr="006A6E51">
        <w:t>HQ Greensboro, 111 W. Lewis Street</w:t>
      </w:r>
    </w:p>
    <w:p w:rsidR="00AC581F" w:rsidRPr="006A6E51" w:rsidRDefault="00A56EC7" w:rsidP="005736E0">
      <w:pPr>
        <w:pStyle w:val="NoSpacing"/>
      </w:pPr>
      <w:r w:rsidRPr="006A6E51">
        <w:t>E</w:t>
      </w:r>
      <w:r w:rsidR="009A60F2" w:rsidRPr="006A6E51">
        <w:t xml:space="preserve">ach year, the North Carolina Entrepreneurship Center at UNC Greensboro sponsors the 2 Minutes to Win It Business Idea Competition. 2 Minutes is open to all full-time students who are at least 18 years old at UNCG, NCAT, Greensboro College, Guilford College, Bennett College, Elon University, Guilford Tech and High Point University. On Pitch Day, the 20 Finalists selected by a panel of First Round Judges will have two minutes to pitch his or her idea to another panel of 30+ Entrepreneur Judges. The winners will be announced at the following reception. Prizes include $1,000 for first place, $500 for second place, $250 for third place and $250 for the best presentation, as well as other prizes. More information is at </w:t>
      </w:r>
      <w:r w:rsidR="00FB4C4C" w:rsidRPr="006A6E51">
        <w:t>http://startup.uncg.edu/2_minutes-html/</w:t>
      </w:r>
    </w:p>
    <w:p w:rsidR="00FB4C4C" w:rsidRPr="006A6E51" w:rsidRDefault="00FB4C4C" w:rsidP="005736E0">
      <w:pPr>
        <w:pStyle w:val="NoSpacing"/>
      </w:pPr>
    </w:p>
    <w:p w:rsidR="00FB4C4C" w:rsidRPr="005736E0" w:rsidRDefault="003D3910" w:rsidP="005736E0">
      <w:pPr>
        <w:pStyle w:val="NoSpacing"/>
        <w:rPr>
          <w:rFonts w:eastAsia="Times New Roman" w:cs="Arial"/>
          <w:b/>
          <w:bCs/>
          <w:color w:val="0070C0"/>
          <w:sz w:val="28"/>
          <w:szCs w:val="28"/>
        </w:rPr>
      </w:pPr>
      <w:r w:rsidRPr="005736E0">
        <w:rPr>
          <w:rFonts w:eastAsia="Times New Roman" w:cs="Arial"/>
          <w:b/>
          <w:bCs/>
          <w:color w:val="0070C0"/>
          <w:sz w:val="28"/>
          <w:szCs w:val="28"/>
        </w:rPr>
        <w:t>Responsible Conduct of Research</w:t>
      </w:r>
      <w:r w:rsidR="00FB4C4C" w:rsidRPr="005736E0">
        <w:rPr>
          <w:rFonts w:eastAsia="Times New Roman" w:cs="Arial"/>
          <w:b/>
          <w:bCs/>
          <w:color w:val="0070C0"/>
          <w:sz w:val="28"/>
          <w:szCs w:val="28"/>
        </w:rPr>
        <w:t>: Taking the High Road to Better Data </w:t>
      </w:r>
    </w:p>
    <w:p w:rsidR="00FB4C4C" w:rsidRPr="006A6E51" w:rsidRDefault="00FB4C4C" w:rsidP="005736E0">
      <w:pPr>
        <w:pStyle w:val="NoSpacing"/>
        <w:rPr>
          <w:rFonts w:eastAsia="Times New Roman" w:cs="Times New Roman"/>
        </w:rPr>
      </w:pPr>
      <w:r w:rsidRPr="006A6E51">
        <w:rPr>
          <w:rFonts w:eastAsia="Times New Roman" w:cs="Times New Roman"/>
        </w:rPr>
        <w:t>Date and Time: TBA, Location: TBA</w:t>
      </w:r>
    </w:p>
    <w:p w:rsidR="006A6E51" w:rsidRPr="006A6E51" w:rsidRDefault="006A6E51" w:rsidP="005736E0">
      <w:pPr>
        <w:pStyle w:val="NoSpacing"/>
        <w:rPr>
          <w:rFonts w:eastAsia="Times New Roman" w:cs="Times New Roman"/>
        </w:rPr>
      </w:pPr>
      <w:r w:rsidRPr="006A6E51">
        <w:rPr>
          <w:rFonts w:eastAsia="Times New Roman" w:cs="Times New Roman"/>
        </w:rPr>
        <w:t>This series of in-person training, sponsored by the Office of Research Integrity, will be offered once a semester and will cover topics from the areas of responsible conduct, such as, Conflict of Interest in Research, Questionable Research Practice</w:t>
      </w:r>
      <w:r w:rsidR="003D3910">
        <w:rPr>
          <w:rFonts w:eastAsia="Times New Roman" w:cs="Times New Roman"/>
        </w:rPr>
        <w:t>s, Data Management, Authorship,</w:t>
      </w:r>
      <w:r w:rsidRPr="006A6E51">
        <w:rPr>
          <w:rFonts w:eastAsia="Times New Roman" w:cs="Times New Roman"/>
        </w:rPr>
        <w:t xml:space="preserve"> and Mentor/Mentee Relationships. Each session also offers case studies which encourages audience participation.</w:t>
      </w:r>
      <w:r w:rsidR="003D3910">
        <w:rPr>
          <w:rFonts w:eastAsia="Times New Roman" w:cs="Times New Roman"/>
        </w:rPr>
        <w:t xml:space="preserve"> </w:t>
      </w:r>
      <w:r w:rsidRPr="006A6E51">
        <w:rPr>
          <w:rFonts w:eastAsia="Times New Roman" w:cs="Times New Roman"/>
        </w:rPr>
        <w:t>This educational session is offered to the campus departments as an alternative to traditional courses and offers a flexible way to receive training in RCR that should be easy to fit into your schedule. The seminar series provides the unique opportunity to interact with people who are involved in research at many different levels, from students to faculty and staff. Details for the fall 2016 session are still being finalized. Please refer to http://integrity.uncg.edu/rcr-training-resources/ for updates. Once a date has been finalized for the session, details can also be found at http://integrity.uncg.edu/ under “Workshops and Events”.</w:t>
      </w:r>
    </w:p>
    <w:sectPr w:rsidR="006A6E51" w:rsidRPr="006A6E51" w:rsidSect="001F689F">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3024E"/>
    <w:multiLevelType w:val="hybridMultilevel"/>
    <w:tmpl w:val="B2A4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A5AE3"/>
    <w:multiLevelType w:val="hybridMultilevel"/>
    <w:tmpl w:val="9448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3C"/>
    <w:rsid w:val="000F7F19"/>
    <w:rsid w:val="00105FCF"/>
    <w:rsid w:val="001B5B21"/>
    <w:rsid w:val="001E1674"/>
    <w:rsid w:val="001F689F"/>
    <w:rsid w:val="00203C74"/>
    <w:rsid w:val="00366E51"/>
    <w:rsid w:val="003D3910"/>
    <w:rsid w:val="003D652F"/>
    <w:rsid w:val="003E3E3C"/>
    <w:rsid w:val="0050309F"/>
    <w:rsid w:val="00524532"/>
    <w:rsid w:val="00540107"/>
    <w:rsid w:val="0054572E"/>
    <w:rsid w:val="00550F90"/>
    <w:rsid w:val="005736E0"/>
    <w:rsid w:val="005A3EED"/>
    <w:rsid w:val="005D492D"/>
    <w:rsid w:val="00680CC3"/>
    <w:rsid w:val="006853D9"/>
    <w:rsid w:val="006A6E51"/>
    <w:rsid w:val="006B1AC5"/>
    <w:rsid w:val="006F6FA3"/>
    <w:rsid w:val="00724D95"/>
    <w:rsid w:val="00841342"/>
    <w:rsid w:val="00843B2D"/>
    <w:rsid w:val="008757EE"/>
    <w:rsid w:val="008D2D72"/>
    <w:rsid w:val="008F6CEB"/>
    <w:rsid w:val="00941AB0"/>
    <w:rsid w:val="009801CB"/>
    <w:rsid w:val="009A60F2"/>
    <w:rsid w:val="009B66C5"/>
    <w:rsid w:val="009E36B4"/>
    <w:rsid w:val="00A14CF7"/>
    <w:rsid w:val="00A31CB2"/>
    <w:rsid w:val="00A56EC7"/>
    <w:rsid w:val="00AC581F"/>
    <w:rsid w:val="00AC5E6C"/>
    <w:rsid w:val="00B053DA"/>
    <w:rsid w:val="00BB7F34"/>
    <w:rsid w:val="00BE54BA"/>
    <w:rsid w:val="00C27BAA"/>
    <w:rsid w:val="00C4037D"/>
    <w:rsid w:val="00C4452C"/>
    <w:rsid w:val="00CA6E86"/>
    <w:rsid w:val="00CB0A2C"/>
    <w:rsid w:val="00CC473F"/>
    <w:rsid w:val="00D00544"/>
    <w:rsid w:val="00D5221A"/>
    <w:rsid w:val="00D90943"/>
    <w:rsid w:val="00DA2C94"/>
    <w:rsid w:val="00DB33C2"/>
    <w:rsid w:val="00DB60A8"/>
    <w:rsid w:val="00DD032E"/>
    <w:rsid w:val="00E2602B"/>
    <w:rsid w:val="00E85B5B"/>
    <w:rsid w:val="00EA77B9"/>
    <w:rsid w:val="00EB51FA"/>
    <w:rsid w:val="00EC43E4"/>
    <w:rsid w:val="00EE018F"/>
    <w:rsid w:val="00FA4A44"/>
    <w:rsid w:val="00FB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4CFA8-CED4-403F-A8AB-A6EABE4E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4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3C"/>
    <w:rPr>
      <w:color w:val="0000FF" w:themeColor="hyperlink"/>
      <w:u w:val="single"/>
    </w:rPr>
  </w:style>
  <w:style w:type="paragraph" w:styleId="NoSpacing">
    <w:name w:val="No Spacing"/>
    <w:uiPriority w:val="1"/>
    <w:qFormat/>
    <w:rsid w:val="00A14CF7"/>
    <w:pPr>
      <w:spacing w:after="0" w:line="240" w:lineRule="auto"/>
    </w:pPr>
  </w:style>
  <w:style w:type="character" w:customStyle="1" w:styleId="aqj">
    <w:name w:val="aqj"/>
    <w:basedOn w:val="DefaultParagraphFont"/>
    <w:rsid w:val="00AC5E6C"/>
  </w:style>
  <w:style w:type="character" w:customStyle="1" w:styleId="apple-converted-space">
    <w:name w:val="apple-converted-space"/>
    <w:basedOn w:val="DefaultParagraphFont"/>
    <w:rsid w:val="00AC5E6C"/>
  </w:style>
  <w:style w:type="character" w:customStyle="1" w:styleId="il">
    <w:name w:val="il"/>
    <w:basedOn w:val="DefaultParagraphFont"/>
    <w:rsid w:val="00AC5E6C"/>
  </w:style>
  <w:style w:type="character" w:styleId="FollowedHyperlink">
    <w:name w:val="FollowedHyperlink"/>
    <w:basedOn w:val="DefaultParagraphFont"/>
    <w:uiPriority w:val="99"/>
    <w:semiHidden/>
    <w:unhideWhenUsed/>
    <w:rsid w:val="003D652F"/>
    <w:rPr>
      <w:color w:val="800080" w:themeColor="followedHyperlink"/>
      <w:u w:val="single"/>
    </w:rPr>
  </w:style>
  <w:style w:type="paragraph" w:styleId="NormalWeb">
    <w:name w:val="Normal (Web)"/>
    <w:basedOn w:val="Normal"/>
    <w:uiPriority w:val="99"/>
    <w:semiHidden/>
    <w:unhideWhenUsed/>
    <w:rsid w:val="00680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6E86"/>
    <w:rPr>
      <w:b/>
      <w:bCs/>
    </w:rPr>
  </w:style>
  <w:style w:type="character" w:customStyle="1" w:styleId="Heading3Char">
    <w:name w:val="Heading 3 Char"/>
    <w:basedOn w:val="DefaultParagraphFont"/>
    <w:link w:val="Heading3"/>
    <w:uiPriority w:val="9"/>
    <w:rsid w:val="00724D9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1315">
      <w:bodyDiv w:val="1"/>
      <w:marLeft w:val="0"/>
      <w:marRight w:val="0"/>
      <w:marTop w:val="0"/>
      <w:marBottom w:val="0"/>
      <w:divBdr>
        <w:top w:val="none" w:sz="0" w:space="0" w:color="auto"/>
        <w:left w:val="none" w:sz="0" w:space="0" w:color="auto"/>
        <w:bottom w:val="none" w:sz="0" w:space="0" w:color="auto"/>
        <w:right w:val="none" w:sz="0" w:space="0" w:color="auto"/>
      </w:divBdr>
    </w:div>
    <w:div w:id="150102312">
      <w:bodyDiv w:val="1"/>
      <w:marLeft w:val="0"/>
      <w:marRight w:val="0"/>
      <w:marTop w:val="0"/>
      <w:marBottom w:val="0"/>
      <w:divBdr>
        <w:top w:val="none" w:sz="0" w:space="0" w:color="auto"/>
        <w:left w:val="none" w:sz="0" w:space="0" w:color="auto"/>
        <w:bottom w:val="none" w:sz="0" w:space="0" w:color="auto"/>
        <w:right w:val="none" w:sz="0" w:space="0" w:color="auto"/>
      </w:divBdr>
    </w:div>
    <w:div w:id="168495995">
      <w:bodyDiv w:val="1"/>
      <w:marLeft w:val="0"/>
      <w:marRight w:val="0"/>
      <w:marTop w:val="0"/>
      <w:marBottom w:val="0"/>
      <w:divBdr>
        <w:top w:val="none" w:sz="0" w:space="0" w:color="auto"/>
        <w:left w:val="none" w:sz="0" w:space="0" w:color="auto"/>
        <w:bottom w:val="none" w:sz="0" w:space="0" w:color="auto"/>
        <w:right w:val="none" w:sz="0" w:space="0" w:color="auto"/>
      </w:divBdr>
    </w:div>
    <w:div w:id="185101910">
      <w:bodyDiv w:val="1"/>
      <w:marLeft w:val="0"/>
      <w:marRight w:val="0"/>
      <w:marTop w:val="0"/>
      <w:marBottom w:val="0"/>
      <w:divBdr>
        <w:top w:val="none" w:sz="0" w:space="0" w:color="auto"/>
        <w:left w:val="none" w:sz="0" w:space="0" w:color="auto"/>
        <w:bottom w:val="none" w:sz="0" w:space="0" w:color="auto"/>
        <w:right w:val="none" w:sz="0" w:space="0" w:color="auto"/>
      </w:divBdr>
      <w:divsChild>
        <w:div w:id="1631595300">
          <w:marLeft w:val="0"/>
          <w:marRight w:val="0"/>
          <w:marTop w:val="0"/>
          <w:marBottom w:val="0"/>
          <w:divBdr>
            <w:top w:val="none" w:sz="0" w:space="0" w:color="auto"/>
            <w:left w:val="none" w:sz="0" w:space="0" w:color="auto"/>
            <w:bottom w:val="none" w:sz="0" w:space="0" w:color="auto"/>
            <w:right w:val="none" w:sz="0" w:space="0" w:color="auto"/>
          </w:divBdr>
        </w:div>
        <w:div w:id="114564790">
          <w:marLeft w:val="0"/>
          <w:marRight w:val="0"/>
          <w:marTop w:val="0"/>
          <w:marBottom w:val="0"/>
          <w:divBdr>
            <w:top w:val="none" w:sz="0" w:space="0" w:color="auto"/>
            <w:left w:val="none" w:sz="0" w:space="0" w:color="auto"/>
            <w:bottom w:val="none" w:sz="0" w:space="0" w:color="auto"/>
            <w:right w:val="none" w:sz="0" w:space="0" w:color="auto"/>
          </w:divBdr>
        </w:div>
        <w:div w:id="1294287147">
          <w:marLeft w:val="0"/>
          <w:marRight w:val="0"/>
          <w:marTop w:val="0"/>
          <w:marBottom w:val="0"/>
          <w:divBdr>
            <w:top w:val="none" w:sz="0" w:space="0" w:color="auto"/>
            <w:left w:val="none" w:sz="0" w:space="0" w:color="auto"/>
            <w:bottom w:val="none" w:sz="0" w:space="0" w:color="auto"/>
            <w:right w:val="none" w:sz="0" w:space="0" w:color="auto"/>
          </w:divBdr>
        </w:div>
        <w:div w:id="666903678">
          <w:marLeft w:val="0"/>
          <w:marRight w:val="0"/>
          <w:marTop w:val="0"/>
          <w:marBottom w:val="0"/>
          <w:divBdr>
            <w:top w:val="none" w:sz="0" w:space="0" w:color="auto"/>
            <w:left w:val="none" w:sz="0" w:space="0" w:color="auto"/>
            <w:bottom w:val="none" w:sz="0" w:space="0" w:color="auto"/>
            <w:right w:val="none" w:sz="0" w:space="0" w:color="auto"/>
          </w:divBdr>
        </w:div>
        <w:div w:id="782306687">
          <w:marLeft w:val="0"/>
          <w:marRight w:val="0"/>
          <w:marTop w:val="0"/>
          <w:marBottom w:val="0"/>
          <w:divBdr>
            <w:top w:val="none" w:sz="0" w:space="0" w:color="auto"/>
            <w:left w:val="none" w:sz="0" w:space="0" w:color="auto"/>
            <w:bottom w:val="none" w:sz="0" w:space="0" w:color="auto"/>
            <w:right w:val="none" w:sz="0" w:space="0" w:color="auto"/>
          </w:divBdr>
          <w:divsChild>
            <w:div w:id="2073381637">
              <w:marLeft w:val="0"/>
              <w:marRight w:val="0"/>
              <w:marTop w:val="0"/>
              <w:marBottom w:val="0"/>
              <w:divBdr>
                <w:top w:val="none" w:sz="0" w:space="0" w:color="auto"/>
                <w:left w:val="none" w:sz="0" w:space="0" w:color="auto"/>
                <w:bottom w:val="none" w:sz="0" w:space="0" w:color="auto"/>
                <w:right w:val="none" w:sz="0" w:space="0" w:color="auto"/>
              </w:divBdr>
              <w:divsChild>
                <w:div w:id="194001380">
                  <w:marLeft w:val="0"/>
                  <w:marRight w:val="0"/>
                  <w:marTop w:val="0"/>
                  <w:marBottom w:val="0"/>
                  <w:divBdr>
                    <w:top w:val="none" w:sz="0" w:space="0" w:color="auto"/>
                    <w:left w:val="none" w:sz="0" w:space="0" w:color="auto"/>
                    <w:bottom w:val="none" w:sz="0" w:space="0" w:color="auto"/>
                    <w:right w:val="none" w:sz="0" w:space="0" w:color="auto"/>
                  </w:divBdr>
                  <w:divsChild>
                    <w:div w:id="325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4146">
          <w:marLeft w:val="0"/>
          <w:marRight w:val="0"/>
          <w:marTop w:val="0"/>
          <w:marBottom w:val="0"/>
          <w:divBdr>
            <w:top w:val="none" w:sz="0" w:space="0" w:color="auto"/>
            <w:left w:val="none" w:sz="0" w:space="0" w:color="auto"/>
            <w:bottom w:val="none" w:sz="0" w:space="0" w:color="auto"/>
            <w:right w:val="none" w:sz="0" w:space="0" w:color="auto"/>
          </w:divBdr>
        </w:div>
        <w:div w:id="456532581">
          <w:marLeft w:val="0"/>
          <w:marRight w:val="0"/>
          <w:marTop w:val="0"/>
          <w:marBottom w:val="0"/>
          <w:divBdr>
            <w:top w:val="none" w:sz="0" w:space="0" w:color="auto"/>
            <w:left w:val="none" w:sz="0" w:space="0" w:color="auto"/>
            <w:bottom w:val="none" w:sz="0" w:space="0" w:color="auto"/>
            <w:right w:val="none" w:sz="0" w:space="0" w:color="auto"/>
          </w:divBdr>
        </w:div>
        <w:div w:id="383602645">
          <w:marLeft w:val="0"/>
          <w:marRight w:val="0"/>
          <w:marTop w:val="0"/>
          <w:marBottom w:val="0"/>
          <w:divBdr>
            <w:top w:val="none" w:sz="0" w:space="0" w:color="auto"/>
            <w:left w:val="none" w:sz="0" w:space="0" w:color="auto"/>
            <w:bottom w:val="none" w:sz="0" w:space="0" w:color="auto"/>
            <w:right w:val="none" w:sz="0" w:space="0" w:color="auto"/>
          </w:divBdr>
        </w:div>
        <w:div w:id="1194927740">
          <w:marLeft w:val="0"/>
          <w:marRight w:val="0"/>
          <w:marTop w:val="0"/>
          <w:marBottom w:val="0"/>
          <w:divBdr>
            <w:top w:val="none" w:sz="0" w:space="0" w:color="auto"/>
            <w:left w:val="none" w:sz="0" w:space="0" w:color="auto"/>
            <w:bottom w:val="none" w:sz="0" w:space="0" w:color="auto"/>
            <w:right w:val="none" w:sz="0" w:space="0" w:color="auto"/>
          </w:divBdr>
        </w:div>
        <w:div w:id="2087336066">
          <w:marLeft w:val="0"/>
          <w:marRight w:val="0"/>
          <w:marTop w:val="0"/>
          <w:marBottom w:val="0"/>
          <w:divBdr>
            <w:top w:val="none" w:sz="0" w:space="0" w:color="auto"/>
            <w:left w:val="none" w:sz="0" w:space="0" w:color="auto"/>
            <w:bottom w:val="none" w:sz="0" w:space="0" w:color="auto"/>
            <w:right w:val="none" w:sz="0" w:space="0" w:color="auto"/>
          </w:divBdr>
        </w:div>
        <w:div w:id="2110394006">
          <w:marLeft w:val="0"/>
          <w:marRight w:val="0"/>
          <w:marTop w:val="0"/>
          <w:marBottom w:val="0"/>
          <w:divBdr>
            <w:top w:val="none" w:sz="0" w:space="0" w:color="auto"/>
            <w:left w:val="none" w:sz="0" w:space="0" w:color="auto"/>
            <w:bottom w:val="none" w:sz="0" w:space="0" w:color="auto"/>
            <w:right w:val="none" w:sz="0" w:space="0" w:color="auto"/>
          </w:divBdr>
        </w:div>
        <w:div w:id="778262905">
          <w:marLeft w:val="0"/>
          <w:marRight w:val="0"/>
          <w:marTop w:val="0"/>
          <w:marBottom w:val="0"/>
          <w:divBdr>
            <w:top w:val="none" w:sz="0" w:space="0" w:color="auto"/>
            <w:left w:val="none" w:sz="0" w:space="0" w:color="auto"/>
            <w:bottom w:val="none" w:sz="0" w:space="0" w:color="auto"/>
            <w:right w:val="none" w:sz="0" w:space="0" w:color="auto"/>
          </w:divBdr>
        </w:div>
      </w:divsChild>
    </w:div>
    <w:div w:id="333845175">
      <w:bodyDiv w:val="1"/>
      <w:marLeft w:val="0"/>
      <w:marRight w:val="0"/>
      <w:marTop w:val="0"/>
      <w:marBottom w:val="0"/>
      <w:divBdr>
        <w:top w:val="none" w:sz="0" w:space="0" w:color="auto"/>
        <w:left w:val="none" w:sz="0" w:space="0" w:color="auto"/>
        <w:bottom w:val="none" w:sz="0" w:space="0" w:color="auto"/>
        <w:right w:val="none" w:sz="0" w:space="0" w:color="auto"/>
      </w:divBdr>
    </w:div>
    <w:div w:id="346518101">
      <w:bodyDiv w:val="1"/>
      <w:marLeft w:val="0"/>
      <w:marRight w:val="0"/>
      <w:marTop w:val="0"/>
      <w:marBottom w:val="0"/>
      <w:divBdr>
        <w:top w:val="none" w:sz="0" w:space="0" w:color="auto"/>
        <w:left w:val="none" w:sz="0" w:space="0" w:color="auto"/>
        <w:bottom w:val="none" w:sz="0" w:space="0" w:color="auto"/>
        <w:right w:val="none" w:sz="0" w:space="0" w:color="auto"/>
      </w:divBdr>
    </w:div>
    <w:div w:id="360786703">
      <w:bodyDiv w:val="1"/>
      <w:marLeft w:val="0"/>
      <w:marRight w:val="0"/>
      <w:marTop w:val="0"/>
      <w:marBottom w:val="0"/>
      <w:divBdr>
        <w:top w:val="none" w:sz="0" w:space="0" w:color="auto"/>
        <w:left w:val="none" w:sz="0" w:space="0" w:color="auto"/>
        <w:bottom w:val="none" w:sz="0" w:space="0" w:color="auto"/>
        <w:right w:val="none" w:sz="0" w:space="0" w:color="auto"/>
      </w:divBdr>
      <w:divsChild>
        <w:div w:id="1702323695">
          <w:marLeft w:val="0"/>
          <w:marRight w:val="0"/>
          <w:marTop w:val="0"/>
          <w:marBottom w:val="0"/>
          <w:divBdr>
            <w:top w:val="none" w:sz="0" w:space="0" w:color="auto"/>
            <w:left w:val="none" w:sz="0" w:space="0" w:color="auto"/>
            <w:bottom w:val="none" w:sz="0" w:space="0" w:color="auto"/>
            <w:right w:val="none" w:sz="0" w:space="0" w:color="auto"/>
          </w:divBdr>
        </w:div>
        <w:div w:id="894781859">
          <w:marLeft w:val="0"/>
          <w:marRight w:val="0"/>
          <w:marTop w:val="0"/>
          <w:marBottom w:val="0"/>
          <w:divBdr>
            <w:top w:val="none" w:sz="0" w:space="0" w:color="auto"/>
            <w:left w:val="none" w:sz="0" w:space="0" w:color="auto"/>
            <w:bottom w:val="none" w:sz="0" w:space="0" w:color="auto"/>
            <w:right w:val="none" w:sz="0" w:space="0" w:color="auto"/>
          </w:divBdr>
        </w:div>
      </w:divsChild>
    </w:div>
    <w:div w:id="412095402">
      <w:bodyDiv w:val="1"/>
      <w:marLeft w:val="0"/>
      <w:marRight w:val="0"/>
      <w:marTop w:val="0"/>
      <w:marBottom w:val="0"/>
      <w:divBdr>
        <w:top w:val="none" w:sz="0" w:space="0" w:color="auto"/>
        <w:left w:val="none" w:sz="0" w:space="0" w:color="auto"/>
        <w:bottom w:val="none" w:sz="0" w:space="0" w:color="auto"/>
        <w:right w:val="none" w:sz="0" w:space="0" w:color="auto"/>
      </w:divBdr>
    </w:div>
    <w:div w:id="464474152">
      <w:bodyDiv w:val="1"/>
      <w:marLeft w:val="0"/>
      <w:marRight w:val="0"/>
      <w:marTop w:val="0"/>
      <w:marBottom w:val="0"/>
      <w:divBdr>
        <w:top w:val="none" w:sz="0" w:space="0" w:color="auto"/>
        <w:left w:val="none" w:sz="0" w:space="0" w:color="auto"/>
        <w:bottom w:val="none" w:sz="0" w:space="0" w:color="auto"/>
        <w:right w:val="none" w:sz="0" w:space="0" w:color="auto"/>
      </w:divBdr>
      <w:divsChild>
        <w:div w:id="1801142403">
          <w:marLeft w:val="0"/>
          <w:marRight w:val="0"/>
          <w:marTop w:val="0"/>
          <w:marBottom w:val="0"/>
          <w:divBdr>
            <w:top w:val="none" w:sz="0" w:space="0" w:color="auto"/>
            <w:left w:val="none" w:sz="0" w:space="0" w:color="auto"/>
            <w:bottom w:val="none" w:sz="0" w:space="0" w:color="auto"/>
            <w:right w:val="none" w:sz="0" w:space="0" w:color="auto"/>
          </w:divBdr>
        </w:div>
        <w:div w:id="1948386426">
          <w:marLeft w:val="0"/>
          <w:marRight w:val="0"/>
          <w:marTop w:val="0"/>
          <w:marBottom w:val="0"/>
          <w:divBdr>
            <w:top w:val="none" w:sz="0" w:space="0" w:color="auto"/>
            <w:left w:val="none" w:sz="0" w:space="0" w:color="auto"/>
            <w:bottom w:val="none" w:sz="0" w:space="0" w:color="auto"/>
            <w:right w:val="none" w:sz="0" w:space="0" w:color="auto"/>
          </w:divBdr>
        </w:div>
        <w:div w:id="1338849567">
          <w:marLeft w:val="0"/>
          <w:marRight w:val="0"/>
          <w:marTop w:val="0"/>
          <w:marBottom w:val="0"/>
          <w:divBdr>
            <w:top w:val="none" w:sz="0" w:space="0" w:color="auto"/>
            <w:left w:val="none" w:sz="0" w:space="0" w:color="auto"/>
            <w:bottom w:val="none" w:sz="0" w:space="0" w:color="auto"/>
            <w:right w:val="none" w:sz="0" w:space="0" w:color="auto"/>
          </w:divBdr>
        </w:div>
        <w:div w:id="1849323944">
          <w:marLeft w:val="0"/>
          <w:marRight w:val="0"/>
          <w:marTop w:val="0"/>
          <w:marBottom w:val="0"/>
          <w:divBdr>
            <w:top w:val="none" w:sz="0" w:space="0" w:color="auto"/>
            <w:left w:val="none" w:sz="0" w:space="0" w:color="auto"/>
            <w:bottom w:val="none" w:sz="0" w:space="0" w:color="auto"/>
            <w:right w:val="none" w:sz="0" w:space="0" w:color="auto"/>
          </w:divBdr>
        </w:div>
        <w:div w:id="1864785977">
          <w:marLeft w:val="0"/>
          <w:marRight w:val="0"/>
          <w:marTop w:val="0"/>
          <w:marBottom w:val="0"/>
          <w:divBdr>
            <w:top w:val="none" w:sz="0" w:space="0" w:color="auto"/>
            <w:left w:val="none" w:sz="0" w:space="0" w:color="auto"/>
            <w:bottom w:val="none" w:sz="0" w:space="0" w:color="auto"/>
            <w:right w:val="none" w:sz="0" w:space="0" w:color="auto"/>
          </w:divBdr>
        </w:div>
        <w:div w:id="193427384">
          <w:marLeft w:val="0"/>
          <w:marRight w:val="0"/>
          <w:marTop w:val="0"/>
          <w:marBottom w:val="0"/>
          <w:divBdr>
            <w:top w:val="none" w:sz="0" w:space="0" w:color="auto"/>
            <w:left w:val="none" w:sz="0" w:space="0" w:color="auto"/>
            <w:bottom w:val="none" w:sz="0" w:space="0" w:color="auto"/>
            <w:right w:val="none" w:sz="0" w:space="0" w:color="auto"/>
          </w:divBdr>
        </w:div>
        <w:div w:id="101386765">
          <w:marLeft w:val="0"/>
          <w:marRight w:val="0"/>
          <w:marTop w:val="0"/>
          <w:marBottom w:val="0"/>
          <w:divBdr>
            <w:top w:val="none" w:sz="0" w:space="0" w:color="auto"/>
            <w:left w:val="none" w:sz="0" w:space="0" w:color="auto"/>
            <w:bottom w:val="none" w:sz="0" w:space="0" w:color="auto"/>
            <w:right w:val="none" w:sz="0" w:space="0" w:color="auto"/>
          </w:divBdr>
        </w:div>
        <w:div w:id="654258440">
          <w:marLeft w:val="0"/>
          <w:marRight w:val="0"/>
          <w:marTop w:val="0"/>
          <w:marBottom w:val="0"/>
          <w:divBdr>
            <w:top w:val="none" w:sz="0" w:space="0" w:color="auto"/>
            <w:left w:val="none" w:sz="0" w:space="0" w:color="auto"/>
            <w:bottom w:val="none" w:sz="0" w:space="0" w:color="auto"/>
            <w:right w:val="none" w:sz="0" w:space="0" w:color="auto"/>
          </w:divBdr>
        </w:div>
      </w:divsChild>
    </w:div>
    <w:div w:id="467356661">
      <w:bodyDiv w:val="1"/>
      <w:marLeft w:val="0"/>
      <w:marRight w:val="0"/>
      <w:marTop w:val="0"/>
      <w:marBottom w:val="0"/>
      <w:divBdr>
        <w:top w:val="none" w:sz="0" w:space="0" w:color="auto"/>
        <w:left w:val="none" w:sz="0" w:space="0" w:color="auto"/>
        <w:bottom w:val="none" w:sz="0" w:space="0" w:color="auto"/>
        <w:right w:val="none" w:sz="0" w:space="0" w:color="auto"/>
      </w:divBdr>
    </w:div>
    <w:div w:id="488596149">
      <w:bodyDiv w:val="1"/>
      <w:marLeft w:val="0"/>
      <w:marRight w:val="0"/>
      <w:marTop w:val="0"/>
      <w:marBottom w:val="0"/>
      <w:divBdr>
        <w:top w:val="none" w:sz="0" w:space="0" w:color="auto"/>
        <w:left w:val="none" w:sz="0" w:space="0" w:color="auto"/>
        <w:bottom w:val="none" w:sz="0" w:space="0" w:color="auto"/>
        <w:right w:val="none" w:sz="0" w:space="0" w:color="auto"/>
      </w:divBdr>
    </w:div>
    <w:div w:id="546994837">
      <w:bodyDiv w:val="1"/>
      <w:marLeft w:val="0"/>
      <w:marRight w:val="0"/>
      <w:marTop w:val="0"/>
      <w:marBottom w:val="0"/>
      <w:divBdr>
        <w:top w:val="none" w:sz="0" w:space="0" w:color="auto"/>
        <w:left w:val="none" w:sz="0" w:space="0" w:color="auto"/>
        <w:bottom w:val="none" w:sz="0" w:space="0" w:color="auto"/>
        <w:right w:val="none" w:sz="0" w:space="0" w:color="auto"/>
      </w:divBdr>
      <w:divsChild>
        <w:div w:id="1621689171">
          <w:marLeft w:val="0"/>
          <w:marRight w:val="0"/>
          <w:marTop w:val="0"/>
          <w:marBottom w:val="0"/>
          <w:divBdr>
            <w:top w:val="none" w:sz="0" w:space="0" w:color="auto"/>
            <w:left w:val="none" w:sz="0" w:space="0" w:color="auto"/>
            <w:bottom w:val="none" w:sz="0" w:space="0" w:color="auto"/>
            <w:right w:val="none" w:sz="0" w:space="0" w:color="auto"/>
          </w:divBdr>
        </w:div>
      </w:divsChild>
    </w:div>
    <w:div w:id="797921303">
      <w:bodyDiv w:val="1"/>
      <w:marLeft w:val="0"/>
      <w:marRight w:val="0"/>
      <w:marTop w:val="0"/>
      <w:marBottom w:val="0"/>
      <w:divBdr>
        <w:top w:val="none" w:sz="0" w:space="0" w:color="auto"/>
        <w:left w:val="none" w:sz="0" w:space="0" w:color="auto"/>
        <w:bottom w:val="none" w:sz="0" w:space="0" w:color="auto"/>
        <w:right w:val="none" w:sz="0" w:space="0" w:color="auto"/>
      </w:divBdr>
    </w:div>
    <w:div w:id="874542655">
      <w:bodyDiv w:val="1"/>
      <w:marLeft w:val="0"/>
      <w:marRight w:val="0"/>
      <w:marTop w:val="0"/>
      <w:marBottom w:val="0"/>
      <w:divBdr>
        <w:top w:val="none" w:sz="0" w:space="0" w:color="auto"/>
        <w:left w:val="none" w:sz="0" w:space="0" w:color="auto"/>
        <w:bottom w:val="none" w:sz="0" w:space="0" w:color="auto"/>
        <w:right w:val="none" w:sz="0" w:space="0" w:color="auto"/>
      </w:divBdr>
    </w:div>
    <w:div w:id="969168896">
      <w:bodyDiv w:val="1"/>
      <w:marLeft w:val="0"/>
      <w:marRight w:val="0"/>
      <w:marTop w:val="0"/>
      <w:marBottom w:val="0"/>
      <w:divBdr>
        <w:top w:val="none" w:sz="0" w:space="0" w:color="auto"/>
        <w:left w:val="none" w:sz="0" w:space="0" w:color="auto"/>
        <w:bottom w:val="none" w:sz="0" w:space="0" w:color="auto"/>
        <w:right w:val="none" w:sz="0" w:space="0" w:color="auto"/>
      </w:divBdr>
    </w:div>
    <w:div w:id="980501045">
      <w:bodyDiv w:val="1"/>
      <w:marLeft w:val="0"/>
      <w:marRight w:val="0"/>
      <w:marTop w:val="0"/>
      <w:marBottom w:val="0"/>
      <w:divBdr>
        <w:top w:val="none" w:sz="0" w:space="0" w:color="auto"/>
        <w:left w:val="none" w:sz="0" w:space="0" w:color="auto"/>
        <w:bottom w:val="none" w:sz="0" w:space="0" w:color="auto"/>
        <w:right w:val="none" w:sz="0" w:space="0" w:color="auto"/>
      </w:divBdr>
      <w:divsChild>
        <w:div w:id="385026697">
          <w:marLeft w:val="0"/>
          <w:marRight w:val="0"/>
          <w:marTop w:val="0"/>
          <w:marBottom w:val="150"/>
          <w:divBdr>
            <w:top w:val="none" w:sz="0" w:space="0" w:color="auto"/>
            <w:left w:val="none" w:sz="0" w:space="0" w:color="auto"/>
            <w:bottom w:val="none" w:sz="0" w:space="0" w:color="auto"/>
            <w:right w:val="none" w:sz="0" w:space="0" w:color="auto"/>
          </w:divBdr>
          <w:divsChild>
            <w:div w:id="1332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7461">
      <w:bodyDiv w:val="1"/>
      <w:marLeft w:val="0"/>
      <w:marRight w:val="0"/>
      <w:marTop w:val="0"/>
      <w:marBottom w:val="0"/>
      <w:divBdr>
        <w:top w:val="none" w:sz="0" w:space="0" w:color="auto"/>
        <w:left w:val="none" w:sz="0" w:space="0" w:color="auto"/>
        <w:bottom w:val="none" w:sz="0" w:space="0" w:color="auto"/>
        <w:right w:val="none" w:sz="0" w:space="0" w:color="auto"/>
      </w:divBdr>
    </w:div>
    <w:div w:id="1075932602">
      <w:bodyDiv w:val="1"/>
      <w:marLeft w:val="0"/>
      <w:marRight w:val="0"/>
      <w:marTop w:val="0"/>
      <w:marBottom w:val="0"/>
      <w:divBdr>
        <w:top w:val="none" w:sz="0" w:space="0" w:color="auto"/>
        <w:left w:val="none" w:sz="0" w:space="0" w:color="auto"/>
        <w:bottom w:val="none" w:sz="0" w:space="0" w:color="auto"/>
        <w:right w:val="none" w:sz="0" w:space="0" w:color="auto"/>
      </w:divBdr>
    </w:div>
    <w:div w:id="1524056217">
      <w:bodyDiv w:val="1"/>
      <w:marLeft w:val="0"/>
      <w:marRight w:val="0"/>
      <w:marTop w:val="0"/>
      <w:marBottom w:val="0"/>
      <w:divBdr>
        <w:top w:val="none" w:sz="0" w:space="0" w:color="auto"/>
        <w:left w:val="none" w:sz="0" w:space="0" w:color="auto"/>
        <w:bottom w:val="none" w:sz="0" w:space="0" w:color="auto"/>
        <w:right w:val="none" w:sz="0" w:space="0" w:color="auto"/>
      </w:divBdr>
    </w:div>
    <w:div w:id="1797870247">
      <w:bodyDiv w:val="1"/>
      <w:marLeft w:val="0"/>
      <w:marRight w:val="0"/>
      <w:marTop w:val="0"/>
      <w:marBottom w:val="0"/>
      <w:divBdr>
        <w:top w:val="none" w:sz="0" w:space="0" w:color="auto"/>
        <w:left w:val="none" w:sz="0" w:space="0" w:color="auto"/>
        <w:bottom w:val="none" w:sz="0" w:space="0" w:color="auto"/>
        <w:right w:val="none" w:sz="0" w:space="0" w:color="auto"/>
      </w:divBdr>
    </w:div>
    <w:div w:id="1814643223">
      <w:bodyDiv w:val="1"/>
      <w:marLeft w:val="0"/>
      <w:marRight w:val="0"/>
      <w:marTop w:val="0"/>
      <w:marBottom w:val="0"/>
      <w:divBdr>
        <w:top w:val="none" w:sz="0" w:space="0" w:color="auto"/>
        <w:left w:val="none" w:sz="0" w:space="0" w:color="auto"/>
        <w:bottom w:val="none" w:sz="0" w:space="0" w:color="auto"/>
        <w:right w:val="none" w:sz="0" w:space="0" w:color="auto"/>
      </w:divBdr>
      <w:divsChild>
        <w:div w:id="851532007">
          <w:marLeft w:val="0"/>
          <w:marRight w:val="0"/>
          <w:marTop w:val="0"/>
          <w:marBottom w:val="0"/>
          <w:divBdr>
            <w:top w:val="none" w:sz="0" w:space="0" w:color="auto"/>
            <w:left w:val="none" w:sz="0" w:space="0" w:color="auto"/>
            <w:bottom w:val="none" w:sz="0" w:space="0" w:color="auto"/>
            <w:right w:val="none" w:sz="0" w:space="0" w:color="auto"/>
          </w:divBdr>
        </w:div>
        <w:div w:id="1733969475">
          <w:blockQuote w:val="1"/>
          <w:marLeft w:val="600"/>
          <w:marRight w:val="0"/>
          <w:marTop w:val="0"/>
          <w:marBottom w:val="0"/>
          <w:divBdr>
            <w:top w:val="none" w:sz="0" w:space="0" w:color="auto"/>
            <w:left w:val="none" w:sz="0" w:space="0" w:color="auto"/>
            <w:bottom w:val="none" w:sz="0" w:space="0" w:color="auto"/>
            <w:right w:val="none" w:sz="0" w:space="0" w:color="auto"/>
          </w:divBdr>
          <w:divsChild>
            <w:div w:id="796144121">
              <w:marLeft w:val="0"/>
              <w:marRight w:val="0"/>
              <w:marTop w:val="0"/>
              <w:marBottom w:val="0"/>
              <w:divBdr>
                <w:top w:val="none" w:sz="0" w:space="0" w:color="auto"/>
                <w:left w:val="none" w:sz="0" w:space="0" w:color="auto"/>
                <w:bottom w:val="none" w:sz="0" w:space="0" w:color="auto"/>
                <w:right w:val="none" w:sz="0" w:space="0" w:color="auto"/>
              </w:divBdr>
            </w:div>
            <w:div w:id="1047224611">
              <w:marLeft w:val="0"/>
              <w:marRight w:val="0"/>
              <w:marTop w:val="0"/>
              <w:marBottom w:val="0"/>
              <w:divBdr>
                <w:top w:val="none" w:sz="0" w:space="0" w:color="auto"/>
                <w:left w:val="none" w:sz="0" w:space="0" w:color="auto"/>
                <w:bottom w:val="none" w:sz="0" w:space="0" w:color="auto"/>
                <w:right w:val="none" w:sz="0" w:space="0" w:color="auto"/>
              </w:divBdr>
            </w:div>
            <w:div w:id="267927749">
              <w:marLeft w:val="0"/>
              <w:marRight w:val="0"/>
              <w:marTop w:val="0"/>
              <w:marBottom w:val="0"/>
              <w:divBdr>
                <w:top w:val="none" w:sz="0" w:space="0" w:color="auto"/>
                <w:left w:val="none" w:sz="0" w:space="0" w:color="auto"/>
                <w:bottom w:val="none" w:sz="0" w:space="0" w:color="auto"/>
                <w:right w:val="none" w:sz="0" w:space="0" w:color="auto"/>
              </w:divBdr>
            </w:div>
            <w:div w:id="1834368845">
              <w:marLeft w:val="0"/>
              <w:marRight w:val="0"/>
              <w:marTop w:val="0"/>
              <w:marBottom w:val="0"/>
              <w:divBdr>
                <w:top w:val="none" w:sz="0" w:space="0" w:color="auto"/>
                <w:left w:val="none" w:sz="0" w:space="0" w:color="auto"/>
                <w:bottom w:val="none" w:sz="0" w:space="0" w:color="auto"/>
                <w:right w:val="none" w:sz="0" w:space="0" w:color="auto"/>
              </w:divBdr>
            </w:div>
            <w:div w:id="2022777852">
              <w:marLeft w:val="0"/>
              <w:marRight w:val="0"/>
              <w:marTop w:val="0"/>
              <w:marBottom w:val="0"/>
              <w:divBdr>
                <w:top w:val="none" w:sz="0" w:space="0" w:color="auto"/>
                <w:left w:val="none" w:sz="0" w:space="0" w:color="auto"/>
                <w:bottom w:val="none" w:sz="0" w:space="0" w:color="auto"/>
                <w:right w:val="none" w:sz="0" w:space="0" w:color="auto"/>
              </w:divBdr>
            </w:div>
            <w:div w:id="481510405">
              <w:marLeft w:val="0"/>
              <w:marRight w:val="0"/>
              <w:marTop w:val="0"/>
              <w:marBottom w:val="0"/>
              <w:divBdr>
                <w:top w:val="none" w:sz="0" w:space="0" w:color="auto"/>
                <w:left w:val="none" w:sz="0" w:space="0" w:color="auto"/>
                <w:bottom w:val="none" w:sz="0" w:space="0" w:color="auto"/>
                <w:right w:val="none" w:sz="0" w:space="0" w:color="auto"/>
              </w:divBdr>
            </w:div>
            <w:div w:id="163474072">
              <w:marLeft w:val="0"/>
              <w:marRight w:val="0"/>
              <w:marTop w:val="0"/>
              <w:marBottom w:val="0"/>
              <w:divBdr>
                <w:top w:val="none" w:sz="0" w:space="0" w:color="auto"/>
                <w:left w:val="none" w:sz="0" w:space="0" w:color="auto"/>
                <w:bottom w:val="none" w:sz="0" w:space="0" w:color="auto"/>
                <w:right w:val="none" w:sz="0" w:space="0" w:color="auto"/>
              </w:divBdr>
            </w:div>
          </w:divsChild>
        </w:div>
        <w:div w:id="1178040027">
          <w:marLeft w:val="0"/>
          <w:marRight w:val="0"/>
          <w:marTop w:val="0"/>
          <w:marBottom w:val="0"/>
          <w:divBdr>
            <w:top w:val="none" w:sz="0" w:space="0" w:color="auto"/>
            <w:left w:val="none" w:sz="0" w:space="0" w:color="auto"/>
            <w:bottom w:val="none" w:sz="0" w:space="0" w:color="auto"/>
            <w:right w:val="none" w:sz="0" w:space="0" w:color="auto"/>
          </w:divBdr>
          <w:divsChild>
            <w:div w:id="495809138">
              <w:marLeft w:val="0"/>
              <w:marRight w:val="0"/>
              <w:marTop w:val="0"/>
              <w:marBottom w:val="0"/>
              <w:divBdr>
                <w:top w:val="none" w:sz="0" w:space="0" w:color="auto"/>
                <w:left w:val="none" w:sz="0" w:space="0" w:color="auto"/>
                <w:bottom w:val="none" w:sz="0" w:space="0" w:color="auto"/>
                <w:right w:val="none" w:sz="0" w:space="0" w:color="auto"/>
              </w:divBdr>
            </w:div>
            <w:div w:id="776489144">
              <w:marLeft w:val="0"/>
              <w:marRight w:val="0"/>
              <w:marTop w:val="0"/>
              <w:marBottom w:val="0"/>
              <w:divBdr>
                <w:top w:val="none" w:sz="0" w:space="0" w:color="auto"/>
                <w:left w:val="none" w:sz="0" w:space="0" w:color="auto"/>
                <w:bottom w:val="none" w:sz="0" w:space="0" w:color="auto"/>
                <w:right w:val="none" w:sz="0" w:space="0" w:color="auto"/>
              </w:divBdr>
            </w:div>
          </w:divsChild>
        </w:div>
        <w:div w:id="941953005">
          <w:blockQuote w:val="1"/>
          <w:marLeft w:val="600"/>
          <w:marRight w:val="0"/>
          <w:marTop w:val="0"/>
          <w:marBottom w:val="0"/>
          <w:divBdr>
            <w:top w:val="none" w:sz="0" w:space="0" w:color="auto"/>
            <w:left w:val="none" w:sz="0" w:space="0" w:color="auto"/>
            <w:bottom w:val="none" w:sz="0" w:space="0" w:color="auto"/>
            <w:right w:val="none" w:sz="0" w:space="0" w:color="auto"/>
          </w:divBdr>
          <w:divsChild>
            <w:div w:id="1722362884">
              <w:marLeft w:val="0"/>
              <w:marRight w:val="0"/>
              <w:marTop w:val="0"/>
              <w:marBottom w:val="0"/>
              <w:divBdr>
                <w:top w:val="none" w:sz="0" w:space="0" w:color="auto"/>
                <w:left w:val="none" w:sz="0" w:space="0" w:color="auto"/>
                <w:bottom w:val="none" w:sz="0" w:space="0" w:color="auto"/>
                <w:right w:val="none" w:sz="0" w:space="0" w:color="auto"/>
              </w:divBdr>
            </w:div>
            <w:div w:id="797837370">
              <w:marLeft w:val="0"/>
              <w:marRight w:val="0"/>
              <w:marTop w:val="0"/>
              <w:marBottom w:val="0"/>
              <w:divBdr>
                <w:top w:val="none" w:sz="0" w:space="0" w:color="auto"/>
                <w:left w:val="none" w:sz="0" w:space="0" w:color="auto"/>
                <w:bottom w:val="none" w:sz="0" w:space="0" w:color="auto"/>
                <w:right w:val="none" w:sz="0" w:space="0" w:color="auto"/>
              </w:divBdr>
            </w:div>
            <w:div w:id="757556663">
              <w:marLeft w:val="0"/>
              <w:marRight w:val="0"/>
              <w:marTop w:val="0"/>
              <w:marBottom w:val="0"/>
              <w:divBdr>
                <w:top w:val="none" w:sz="0" w:space="0" w:color="auto"/>
                <w:left w:val="none" w:sz="0" w:space="0" w:color="auto"/>
                <w:bottom w:val="none" w:sz="0" w:space="0" w:color="auto"/>
                <w:right w:val="none" w:sz="0" w:space="0" w:color="auto"/>
              </w:divBdr>
            </w:div>
            <w:div w:id="958990497">
              <w:marLeft w:val="0"/>
              <w:marRight w:val="0"/>
              <w:marTop w:val="0"/>
              <w:marBottom w:val="0"/>
              <w:divBdr>
                <w:top w:val="none" w:sz="0" w:space="0" w:color="auto"/>
                <w:left w:val="none" w:sz="0" w:space="0" w:color="auto"/>
                <w:bottom w:val="none" w:sz="0" w:space="0" w:color="auto"/>
                <w:right w:val="none" w:sz="0" w:space="0" w:color="auto"/>
              </w:divBdr>
            </w:div>
            <w:div w:id="575015584">
              <w:marLeft w:val="0"/>
              <w:marRight w:val="0"/>
              <w:marTop w:val="0"/>
              <w:marBottom w:val="0"/>
              <w:divBdr>
                <w:top w:val="none" w:sz="0" w:space="0" w:color="auto"/>
                <w:left w:val="none" w:sz="0" w:space="0" w:color="auto"/>
                <w:bottom w:val="none" w:sz="0" w:space="0" w:color="auto"/>
                <w:right w:val="none" w:sz="0" w:space="0" w:color="auto"/>
              </w:divBdr>
            </w:div>
            <w:div w:id="683749657">
              <w:marLeft w:val="0"/>
              <w:marRight w:val="0"/>
              <w:marTop w:val="0"/>
              <w:marBottom w:val="0"/>
              <w:divBdr>
                <w:top w:val="none" w:sz="0" w:space="0" w:color="auto"/>
                <w:left w:val="none" w:sz="0" w:space="0" w:color="auto"/>
                <w:bottom w:val="none" w:sz="0" w:space="0" w:color="auto"/>
                <w:right w:val="none" w:sz="0" w:space="0" w:color="auto"/>
              </w:divBdr>
            </w:div>
            <w:div w:id="711804307">
              <w:marLeft w:val="0"/>
              <w:marRight w:val="0"/>
              <w:marTop w:val="0"/>
              <w:marBottom w:val="0"/>
              <w:divBdr>
                <w:top w:val="none" w:sz="0" w:space="0" w:color="auto"/>
                <w:left w:val="none" w:sz="0" w:space="0" w:color="auto"/>
                <w:bottom w:val="none" w:sz="0" w:space="0" w:color="auto"/>
                <w:right w:val="none" w:sz="0" w:space="0" w:color="auto"/>
              </w:divBdr>
            </w:div>
          </w:divsChild>
        </w:div>
        <w:div w:id="325789015">
          <w:marLeft w:val="0"/>
          <w:marRight w:val="0"/>
          <w:marTop w:val="0"/>
          <w:marBottom w:val="0"/>
          <w:divBdr>
            <w:top w:val="none" w:sz="0" w:space="0" w:color="auto"/>
            <w:left w:val="none" w:sz="0" w:space="0" w:color="auto"/>
            <w:bottom w:val="none" w:sz="0" w:space="0" w:color="auto"/>
            <w:right w:val="none" w:sz="0" w:space="0" w:color="auto"/>
          </w:divBdr>
        </w:div>
        <w:div w:id="2092970722">
          <w:marLeft w:val="0"/>
          <w:marRight w:val="0"/>
          <w:marTop w:val="0"/>
          <w:marBottom w:val="0"/>
          <w:divBdr>
            <w:top w:val="none" w:sz="0" w:space="0" w:color="auto"/>
            <w:left w:val="none" w:sz="0" w:space="0" w:color="auto"/>
            <w:bottom w:val="none" w:sz="0" w:space="0" w:color="auto"/>
            <w:right w:val="none" w:sz="0" w:space="0" w:color="auto"/>
          </w:divBdr>
        </w:div>
        <w:div w:id="1273590341">
          <w:blockQuote w:val="1"/>
          <w:marLeft w:val="600"/>
          <w:marRight w:val="0"/>
          <w:marTop w:val="0"/>
          <w:marBottom w:val="0"/>
          <w:divBdr>
            <w:top w:val="none" w:sz="0" w:space="0" w:color="auto"/>
            <w:left w:val="none" w:sz="0" w:space="0" w:color="auto"/>
            <w:bottom w:val="none" w:sz="0" w:space="0" w:color="auto"/>
            <w:right w:val="none" w:sz="0" w:space="0" w:color="auto"/>
          </w:divBdr>
          <w:divsChild>
            <w:div w:id="609632613">
              <w:marLeft w:val="0"/>
              <w:marRight w:val="0"/>
              <w:marTop w:val="0"/>
              <w:marBottom w:val="0"/>
              <w:divBdr>
                <w:top w:val="none" w:sz="0" w:space="0" w:color="auto"/>
                <w:left w:val="none" w:sz="0" w:space="0" w:color="auto"/>
                <w:bottom w:val="none" w:sz="0" w:space="0" w:color="auto"/>
                <w:right w:val="none" w:sz="0" w:space="0" w:color="auto"/>
              </w:divBdr>
            </w:div>
            <w:div w:id="1372532072">
              <w:marLeft w:val="0"/>
              <w:marRight w:val="0"/>
              <w:marTop w:val="0"/>
              <w:marBottom w:val="0"/>
              <w:divBdr>
                <w:top w:val="none" w:sz="0" w:space="0" w:color="auto"/>
                <w:left w:val="none" w:sz="0" w:space="0" w:color="auto"/>
                <w:bottom w:val="none" w:sz="0" w:space="0" w:color="auto"/>
                <w:right w:val="none" w:sz="0" w:space="0" w:color="auto"/>
              </w:divBdr>
            </w:div>
            <w:div w:id="2001811922">
              <w:marLeft w:val="0"/>
              <w:marRight w:val="0"/>
              <w:marTop w:val="0"/>
              <w:marBottom w:val="0"/>
              <w:divBdr>
                <w:top w:val="none" w:sz="0" w:space="0" w:color="auto"/>
                <w:left w:val="none" w:sz="0" w:space="0" w:color="auto"/>
                <w:bottom w:val="none" w:sz="0" w:space="0" w:color="auto"/>
                <w:right w:val="none" w:sz="0" w:space="0" w:color="auto"/>
              </w:divBdr>
            </w:div>
            <w:div w:id="1011448690">
              <w:marLeft w:val="0"/>
              <w:marRight w:val="0"/>
              <w:marTop w:val="0"/>
              <w:marBottom w:val="0"/>
              <w:divBdr>
                <w:top w:val="none" w:sz="0" w:space="0" w:color="auto"/>
                <w:left w:val="none" w:sz="0" w:space="0" w:color="auto"/>
                <w:bottom w:val="none" w:sz="0" w:space="0" w:color="auto"/>
                <w:right w:val="none" w:sz="0" w:space="0" w:color="auto"/>
              </w:divBdr>
            </w:div>
            <w:div w:id="46418842">
              <w:marLeft w:val="0"/>
              <w:marRight w:val="0"/>
              <w:marTop w:val="0"/>
              <w:marBottom w:val="0"/>
              <w:divBdr>
                <w:top w:val="none" w:sz="0" w:space="0" w:color="auto"/>
                <w:left w:val="none" w:sz="0" w:space="0" w:color="auto"/>
                <w:bottom w:val="none" w:sz="0" w:space="0" w:color="auto"/>
                <w:right w:val="none" w:sz="0" w:space="0" w:color="auto"/>
              </w:divBdr>
            </w:div>
            <w:div w:id="1840922074">
              <w:marLeft w:val="0"/>
              <w:marRight w:val="0"/>
              <w:marTop w:val="0"/>
              <w:marBottom w:val="0"/>
              <w:divBdr>
                <w:top w:val="none" w:sz="0" w:space="0" w:color="auto"/>
                <w:left w:val="none" w:sz="0" w:space="0" w:color="auto"/>
                <w:bottom w:val="none" w:sz="0" w:space="0" w:color="auto"/>
                <w:right w:val="none" w:sz="0" w:space="0" w:color="auto"/>
              </w:divBdr>
            </w:div>
            <w:div w:id="20410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122">
      <w:bodyDiv w:val="1"/>
      <w:marLeft w:val="0"/>
      <w:marRight w:val="0"/>
      <w:marTop w:val="0"/>
      <w:marBottom w:val="0"/>
      <w:divBdr>
        <w:top w:val="none" w:sz="0" w:space="0" w:color="auto"/>
        <w:left w:val="none" w:sz="0" w:space="0" w:color="auto"/>
        <w:bottom w:val="none" w:sz="0" w:space="0" w:color="auto"/>
        <w:right w:val="none" w:sz="0" w:space="0" w:color="auto"/>
      </w:divBdr>
      <w:divsChild>
        <w:div w:id="315377418">
          <w:marLeft w:val="0"/>
          <w:marRight w:val="0"/>
          <w:marTop w:val="0"/>
          <w:marBottom w:val="0"/>
          <w:divBdr>
            <w:top w:val="none" w:sz="0" w:space="0" w:color="auto"/>
            <w:left w:val="none" w:sz="0" w:space="0" w:color="auto"/>
            <w:bottom w:val="none" w:sz="0" w:space="0" w:color="auto"/>
            <w:right w:val="none" w:sz="0" w:space="0" w:color="auto"/>
          </w:divBdr>
        </w:div>
      </w:divsChild>
    </w:div>
    <w:div w:id="2046782316">
      <w:bodyDiv w:val="1"/>
      <w:marLeft w:val="0"/>
      <w:marRight w:val="0"/>
      <w:marTop w:val="0"/>
      <w:marBottom w:val="0"/>
      <w:divBdr>
        <w:top w:val="none" w:sz="0" w:space="0" w:color="auto"/>
        <w:left w:val="none" w:sz="0" w:space="0" w:color="auto"/>
        <w:bottom w:val="none" w:sz="0" w:space="0" w:color="auto"/>
        <w:right w:val="none" w:sz="0" w:space="0" w:color="auto"/>
      </w:divBdr>
      <w:divsChild>
        <w:div w:id="66043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repreneur.uncg.edu/entrepreneurial-journeys-speaker-series/" TargetMode="External"/><Relationship Id="rId3" Type="http://schemas.openxmlformats.org/officeDocument/2006/relationships/styles" Target="styles.xml"/><Relationship Id="rId7" Type="http://schemas.openxmlformats.org/officeDocument/2006/relationships/hyperlink" Target="https://workshops.uncg.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kshops.uncg.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5E20-6943-40D8-9BA6-EA7508EA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2337</TotalTime>
  <Pages>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Beck</dc:creator>
  <cp:keywords/>
  <dc:description/>
  <cp:lastModifiedBy>Deborah Freund</cp:lastModifiedBy>
  <cp:revision>9</cp:revision>
  <cp:lastPrinted>2016-08-08T16:43:00Z</cp:lastPrinted>
  <dcterms:created xsi:type="dcterms:W3CDTF">2016-08-08T16:43:00Z</dcterms:created>
  <dcterms:modified xsi:type="dcterms:W3CDTF">2016-09-01T20:19:00Z</dcterms:modified>
</cp:coreProperties>
</file>